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FAF5" w14:textId="77777777" w:rsidR="00E93AC7" w:rsidRPr="00C84FBE" w:rsidRDefault="00E93AC7" w:rsidP="00DA39EE">
      <w:pPr>
        <w:spacing w:after="0" w:line="324" w:lineRule="auto"/>
        <w:rPr>
          <w:rFonts w:ascii="Garamond" w:eastAsia="Times New Roman" w:hAnsi="Garamond" w:cs="Times New Roman"/>
          <w:lang w:eastAsia="sl-SI"/>
        </w:rPr>
      </w:pPr>
      <w:r w:rsidRPr="00C84FBE">
        <w:rPr>
          <w:rFonts w:ascii="Garamond" w:eastAsia="Times New Roman" w:hAnsi="Garamond" w:cs="Times New Roman"/>
          <w:noProof/>
          <w:lang w:eastAsia="sl-SI"/>
        </w:rPr>
        <w:drawing>
          <wp:inline distT="0" distB="0" distL="0" distR="0" wp14:anchorId="65C8A589" wp14:editId="5D8376B9">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5C66FE1"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Oblakova ulica 5</w:t>
      </w:r>
    </w:p>
    <w:p w14:paraId="58BEF3A3"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3000  Celje</w:t>
      </w:r>
    </w:p>
    <w:p w14:paraId="30959972"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762C6D19"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21624B4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52ED90C5" w14:textId="77777777" w:rsidR="00E93AC7" w:rsidRPr="00C84FBE" w:rsidRDefault="00E93AC7" w:rsidP="00DA39EE">
      <w:pPr>
        <w:spacing w:after="0" w:line="324" w:lineRule="auto"/>
        <w:rPr>
          <w:rFonts w:ascii="Garamond" w:eastAsia="Times New Roman" w:hAnsi="Garamond" w:cs="Times New Roman"/>
          <w:lang w:eastAsia="sl-SI"/>
        </w:rPr>
      </w:pPr>
    </w:p>
    <w:p w14:paraId="7ED7AA15" w14:textId="77777777" w:rsidR="00E93AC7" w:rsidRPr="00C84FBE" w:rsidRDefault="00E93AC7" w:rsidP="00DA39EE">
      <w:pPr>
        <w:spacing w:after="0" w:line="324" w:lineRule="auto"/>
        <w:rPr>
          <w:rFonts w:ascii="Garamond" w:eastAsia="Times New Roman" w:hAnsi="Garamond" w:cs="Times New Roman"/>
          <w:lang w:eastAsia="sl-SI"/>
        </w:rPr>
      </w:pPr>
    </w:p>
    <w:p w14:paraId="32A4E3A3" w14:textId="77777777" w:rsidR="00E93AC7" w:rsidRPr="00C84FBE" w:rsidRDefault="00E93AC7" w:rsidP="00DA39EE">
      <w:pPr>
        <w:spacing w:after="0" w:line="324" w:lineRule="auto"/>
        <w:rPr>
          <w:rFonts w:ascii="Garamond" w:eastAsia="Times New Roman" w:hAnsi="Garamond" w:cs="Times New Roman"/>
          <w:lang w:eastAsia="sl-SI"/>
        </w:rPr>
      </w:pPr>
    </w:p>
    <w:p w14:paraId="7ABDAF5D" w14:textId="77777777" w:rsidR="00E93AC7" w:rsidRPr="00C84FBE" w:rsidRDefault="00E93AC7" w:rsidP="00DA39EE">
      <w:pPr>
        <w:spacing w:after="0" w:line="324" w:lineRule="auto"/>
        <w:rPr>
          <w:rFonts w:ascii="Garamond" w:eastAsia="Times New Roman" w:hAnsi="Garamond" w:cs="Times New Roman"/>
          <w:lang w:eastAsia="sl-SI"/>
        </w:rPr>
      </w:pPr>
    </w:p>
    <w:p w14:paraId="59FD8A1B" w14:textId="77777777" w:rsidR="00E93AC7" w:rsidRPr="00C84FBE" w:rsidRDefault="00E93AC7" w:rsidP="00DA39EE">
      <w:pPr>
        <w:spacing w:after="0" w:line="324" w:lineRule="auto"/>
        <w:rPr>
          <w:rFonts w:ascii="Garamond" w:eastAsia="Times New Roman" w:hAnsi="Garamond" w:cs="Times New Roman"/>
          <w:lang w:eastAsia="sl-SI"/>
        </w:rPr>
      </w:pPr>
    </w:p>
    <w:p w14:paraId="6EA80972" w14:textId="77777777" w:rsidR="00E93AC7" w:rsidRPr="00C84FBE" w:rsidRDefault="00E93AC7" w:rsidP="00DA39EE">
      <w:pPr>
        <w:spacing w:after="0" w:line="324" w:lineRule="auto"/>
        <w:rPr>
          <w:rFonts w:ascii="Garamond" w:eastAsia="Times New Roman" w:hAnsi="Garamond" w:cs="Times New Roman"/>
          <w:lang w:eastAsia="sl-SI"/>
        </w:rPr>
      </w:pPr>
    </w:p>
    <w:p w14:paraId="3F7F39E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0EDC09BD"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RAZPISNA DOKUMENTACIJA</w:t>
      </w:r>
    </w:p>
    <w:p w14:paraId="2A6E5674"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za oddajo javnega naročila</w:t>
      </w:r>
    </w:p>
    <w:p w14:paraId="58E459E6" w14:textId="77777777" w:rsidR="00E93AC7" w:rsidRPr="00C84FBE" w:rsidRDefault="00E93AC7" w:rsidP="00DA39EE">
      <w:pPr>
        <w:spacing w:after="0" w:line="324" w:lineRule="auto"/>
        <w:rPr>
          <w:rFonts w:ascii="Garamond" w:eastAsia="Times New Roman" w:hAnsi="Garamond" w:cs="Times New Roman"/>
          <w:b/>
        </w:rPr>
      </w:pPr>
    </w:p>
    <w:p w14:paraId="4B59C3FD" w14:textId="11CB900D" w:rsidR="00E93AC7" w:rsidRPr="00C84FBE" w:rsidRDefault="00E93AC7" w:rsidP="00DA39EE">
      <w:pPr>
        <w:spacing w:after="0" w:line="324" w:lineRule="auto"/>
        <w:jc w:val="center"/>
        <w:rPr>
          <w:rFonts w:ascii="Garamond" w:eastAsia="Times New Roman" w:hAnsi="Garamond" w:cs="Times New Roman"/>
          <w:b/>
          <w:lang w:eastAsia="sl-SI"/>
        </w:rPr>
      </w:pPr>
      <w:r w:rsidRPr="00C84FBE">
        <w:rPr>
          <w:rFonts w:ascii="Garamond" w:eastAsia="Times New Roman" w:hAnsi="Garamond" w:cs="Times New Roman"/>
          <w:b/>
          <w:lang w:eastAsia="sl-SI"/>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w:t>
      </w:r>
    </w:p>
    <w:p w14:paraId="4DC0AF47" w14:textId="77777777" w:rsidR="00E93AC7" w:rsidRPr="00C84FBE" w:rsidRDefault="00E93AC7" w:rsidP="00DA39EE">
      <w:pPr>
        <w:spacing w:after="0" w:line="324" w:lineRule="auto"/>
        <w:jc w:val="center"/>
        <w:rPr>
          <w:rFonts w:ascii="Garamond" w:eastAsia="Times New Roman" w:hAnsi="Garamond" w:cs="Times New Roman"/>
          <w:b/>
        </w:rPr>
      </w:pPr>
    </w:p>
    <w:p w14:paraId="741125FC" w14:textId="77777777" w:rsidR="00E93AC7" w:rsidRPr="00C84FBE" w:rsidRDefault="00E93AC7" w:rsidP="00DA39EE">
      <w:pPr>
        <w:spacing w:after="0"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Javno naročilo po odprtem postopku s sklenitvijo okvirnega sporazuma</w:t>
      </w:r>
    </w:p>
    <w:p w14:paraId="50EB23AA" w14:textId="77777777" w:rsidR="00E93AC7" w:rsidRPr="00C84FBE" w:rsidRDefault="00E93AC7" w:rsidP="00DA39EE">
      <w:pPr>
        <w:spacing w:after="0" w:line="324" w:lineRule="auto"/>
        <w:rPr>
          <w:rFonts w:ascii="Garamond" w:eastAsia="Times New Roman" w:hAnsi="Garamond" w:cs="Times New Roman"/>
          <w:lang w:eastAsia="sl-SI"/>
        </w:rPr>
      </w:pPr>
    </w:p>
    <w:p w14:paraId="68FF486C" w14:textId="77777777" w:rsidR="00E93AC7" w:rsidRPr="00C84FBE" w:rsidRDefault="00E93AC7" w:rsidP="00DA39EE">
      <w:pPr>
        <w:spacing w:after="0" w:line="324" w:lineRule="auto"/>
        <w:jc w:val="center"/>
        <w:rPr>
          <w:rFonts w:ascii="Garamond" w:eastAsia="Times New Roman" w:hAnsi="Garamond" w:cs="Times New Roman"/>
          <w:b/>
        </w:rPr>
      </w:pPr>
    </w:p>
    <w:p w14:paraId="248A3F03"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Vsebina:</w:t>
      </w:r>
    </w:p>
    <w:p w14:paraId="66A01F84" w14:textId="77777777" w:rsidR="00E93AC7" w:rsidRPr="00C84FBE" w:rsidRDefault="00E93AC7" w:rsidP="00DA39EE">
      <w:pPr>
        <w:spacing w:after="0" w:line="324" w:lineRule="auto"/>
        <w:jc w:val="center"/>
        <w:rPr>
          <w:rFonts w:ascii="Garamond" w:eastAsia="Times New Roman" w:hAnsi="Garamond" w:cs="Times New Roman"/>
          <w:b/>
        </w:rPr>
      </w:pPr>
    </w:p>
    <w:p w14:paraId="27E60B75" w14:textId="4A8F65B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Navodila ponudnikom za izdelavo ponudbe (OBR-1)</w:t>
      </w:r>
    </w:p>
    <w:p w14:paraId="3F524EB0"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Vzorec okvirnega sporazuma (OBR-2)</w:t>
      </w:r>
    </w:p>
    <w:p w14:paraId="53A17ED8" w14:textId="7A3EC13F"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za pridobitev podatkov iz kazenske evidence pravnih oseb (OBR-3)</w:t>
      </w:r>
    </w:p>
    <w:p w14:paraId="758BF431" w14:textId="548899ED"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za pridobitev podatkov iz kazenske evidence fizičnih  oseb (OBR-4)</w:t>
      </w:r>
    </w:p>
    <w:p w14:paraId="1523DFD5" w14:textId="178605A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o lastniških razmerjih (OBR-5)</w:t>
      </w:r>
    </w:p>
    <w:p w14:paraId="1C4EB4BD"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 (OBR-6)</w:t>
      </w:r>
    </w:p>
    <w:p w14:paraId="12787FA5" w14:textId="230163B3"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Ponudbeni predračun (OBR-7</w:t>
      </w:r>
      <w:r w:rsidR="001661DE" w:rsidRPr="00C84FBE">
        <w:rPr>
          <w:rFonts w:ascii="Garamond" w:eastAsia="Times New Roman" w:hAnsi="Garamond" w:cs="Times New Roman"/>
          <w:lang w:eastAsia="sl-SI"/>
        </w:rPr>
        <w:t>, OBR-8</w:t>
      </w:r>
      <w:r w:rsidRPr="00C84FBE">
        <w:rPr>
          <w:rFonts w:ascii="Garamond" w:eastAsia="Times New Roman" w:hAnsi="Garamond" w:cs="Times New Roman"/>
          <w:lang w:eastAsia="sl-SI"/>
        </w:rPr>
        <w:t>)</w:t>
      </w:r>
    </w:p>
    <w:p w14:paraId="33887D2D" w14:textId="77777777" w:rsidR="00E93AC7" w:rsidRPr="00C84FBE" w:rsidRDefault="00E93AC7" w:rsidP="00DA39EE">
      <w:pPr>
        <w:spacing w:after="0" w:line="324" w:lineRule="auto"/>
        <w:ind w:left="567"/>
        <w:jc w:val="both"/>
        <w:rPr>
          <w:rFonts w:ascii="Garamond" w:eastAsia="Times New Roman" w:hAnsi="Garamond" w:cs="Times New Roman"/>
          <w:lang w:eastAsia="sl-SI"/>
        </w:rPr>
      </w:pPr>
    </w:p>
    <w:p w14:paraId="391ED4F5" w14:textId="77777777" w:rsidR="00E93AC7" w:rsidRPr="00C84FBE" w:rsidRDefault="00E93AC7" w:rsidP="00DA39EE">
      <w:pPr>
        <w:spacing w:after="0" w:line="324" w:lineRule="auto"/>
        <w:jc w:val="both"/>
        <w:rPr>
          <w:rFonts w:ascii="Garamond" w:eastAsia="Times New Roman" w:hAnsi="Garamond" w:cs="Times New Roman"/>
          <w:b/>
          <w:lang w:eastAsia="sl-SI"/>
        </w:rPr>
      </w:pPr>
    </w:p>
    <w:tbl>
      <w:tblPr>
        <w:tblW w:w="0" w:type="auto"/>
        <w:tblLook w:val="04A0" w:firstRow="1" w:lastRow="0" w:firstColumn="1" w:lastColumn="0" w:noHBand="0" w:noVBand="1"/>
      </w:tblPr>
      <w:tblGrid>
        <w:gridCol w:w="4464"/>
        <w:gridCol w:w="4464"/>
      </w:tblGrid>
      <w:tr w:rsidR="00E93AC7" w:rsidRPr="00C84FBE" w14:paraId="71D313B2" w14:textId="77777777" w:rsidTr="00E93AC7">
        <w:tc>
          <w:tcPr>
            <w:tcW w:w="4464" w:type="dxa"/>
          </w:tcPr>
          <w:p w14:paraId="6EDC7D76"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1BC61C7E"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1A3FD4BC"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1DD0E44D" w14:textId="5342CBD1" w:rsidR="00E93AC7" w:rsidRPr="00C84FBE" w:rsidRDefault="00911F3B" w:rsidP="00DA39EE">
            <w:pPr>
              <w:spacing w:after="0" w:line="324" w:lineRule="auto"/>
              <w:jc w:val="both"/>
              <w:rPr>
                <w:rFonts w:ascii="Garamond" w:eastAsia="Times New Roman" w:hAnsi="Garamond" w:cs="Times New Roman"/>
              </w:rPr>
            </w:pPr>
            <w:proofErr w:type="spellStart"/>
            <w:r>
              <w:rPr>
                <w:rFonts w:ascii="Garamond" w:eastAsia="Times New Roman" w:hAnsi="Garamond" w:cs="Times New Roman"/>
              </w:rPr>
              <w:t>Dr.Dragan</w:t>
            </w:r>
            <w:proofErr w:type="spellEnd"/>
            <w:r>
              <w:rPr>
                <w:rFonts w:ascii="Garamond" w:eastAsia="Times New Roman" w:hAnsi="Garamond" w:cs="Times New Roman"/>
              </w:rPr>
              <w:t xml:space="preserve"> Kovačić, </w:t>
            </w:r>
            <w:proofErr w:type="spellStart"/>
            <w:r>
              <w:rPr>
                <w:rFonts w:ascii="Garamond" w:eastAsia="Times New Roman" w:hAnsi="Garamond" w:cs="Times New Roman"/>
              </w:rPr>
              <w:t>dr.med</w:t>
            </w:r>
            <w:proofErr w:type="spellEnd"/>
            <w:r>
              <w:rPr>
                <w:rFonts w:ascii="Garamond" w:eastAsia="Times New Roman" w:hAnsi="Garamond" w:cs="Times New Roman"/>
              </w:rPr>
              <w:t>.</w:t>
            </w:r>
            <w:r w:rsidR="006A5FAE" w:rsidRPr="00C84FBE">
              <w:rPr>
                <w:rFonts w:ascii="Garamond" w:eastAsia="Times New Roman" w:hAnsi="Garamond" w:cs="Times New Roman"/>
              </w:rPr>
              <w:t>.</w:t>
            </w:r>
          </w:p>
        </w:tc>
      </w:tr>
      <w:tr w:rsidR="00E93AC7" w:rsidRPr="00C84FBE" w14:paraId="1DA8D0EF" w14:textId="77777777" w:rsidTr="00E93AC7">
        <w:tc>
          <w:tcPr>
            <w:tcW w:w="4464" w:type="dxa"/>
          </w:tcPr>
          <w:p w14:paraId="49A77692"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87C8FE3"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tc>
      </w:tr>
    </w:tbl>
    <w:p w14:paraId="70640FA7"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735FB3AE"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397D1817"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F120A31"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421DB97D"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961D963" w14:textId="1881C516" w:rsidR="00E93AC7" w:rsidRPr="00C84FBE" w:rsidRDefault="00E93AC7" w:rsidP="00DA39EE">
      <w:pPr>
        <w:spacing w:after="0" w:line="324" w:lineRule="auto"/>
        <w:jc w:val="center"/>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Celje, </w:t>
      </w:r>
      <w:r w:rsidR="0016296F">
        <w:rPr>
          <w:rFonts w:ascii="Garamond" w:eastAsia="Times New Roman" w:hAnsi="Garamond" w:cs="Times New Roman"/>
          <w:b/>
          <w:bCs/>
          <w:lang w:eastAsia="sl-SI"/>
        </w:rPr>
        <w:t>maj</w:t>
      </w:r>
      <w:r w:rsidR="00474DE5" w:rsidRPr="00C84FBE">
        <w:rPr>
          <w:rFonts w:ascii="Garamond" w:eastAsia="Times New Roman" w:hAnsi="Garamond" w:cs="Times New Roman"/>
          <w:b/>
          <w:bCs/>
          <w:lang w:eastAsia="sl-SI"/>
        </w:rPr>
        <w:t xml:space="preserve"> 202</w:t>
      </w:r>
      <w:r w:rsidR="0016296F">
        <w:rPr>
          <w:rFonts w:ascii="Garamond" w:eastAsia="Times New Roman" w:hAnsi="Garamond" w:cs="Times New Roman"/>
          <w:b/>
          <w:bCs/>
          <w:lang w:eastAsia="sl-SI"/>
        </w:rPr>
        <w:t>5</w:t>
      </w:r>
    </w:p>
    <w:p w14:paraId="09DD70CD" w14:textId="77777777" w:rsidR="0058182D"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p>
    <w:p w14:paraId="7E4B1D57" w14:textId="5E023A17" w:rsidR="00641274"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p>
    <w:p w14:paraId="76EE4166" w14:textId="36B1ED67" w:rsidR="00641274" w:rsidRPr="00C84FBE" w:rsidRDefault="00641274" w:rsidP="00DA39EE">
      <w:pPr>
        <w:spacing w:after="0" w:line="324" w:lineRule="auto"/>
        <w:rPr>
          <w:rFonts w:ascii="Garamond" w:eastAsia="Times New Roman" w:hAnsi="Garamond" w:cs="Times New Roman"/>
          <w:b/>
          <w:lang w:eastAsia="sl-SI"/>
        </w:rPr>
      </w:pPr>
    </w:p>
    <w:p w14:paraId="62ED5A63" w14:textId="77777777" w:rsidR="00641274" w:rsidRPr="00C84FBE" w:rsidRDefault="00641274" w:rsidP="00DA39EE">
      <w:pPr>
        <w:spacing w:after="0" w:line="324" w:lineRule="auto"/>
        <w:rPr>
          <w:rFonts w:ascii="Garamond" w:eastAsia="Times New Roman" w:hAnsi="Garamond" w:cs="Times New Roman"/>
          <w:b/>
          <w:lang w:eastAsia="sl-SI"/>
        </w:rPr>
      </w:pPr>
    </w:p>
    <w:p w14:paraId="33DEE421" w14:textId="77777777" w:rsidR="00641274" w:rsidRPr="00C84FBE" w:rsidRDefault="00641274" w:rsidP="00DA39EE">
      <w:pPr>
        <w:spacing w:after="0" w:line="324" w:lineRule="auto"/>
        <w:rPr>
          <w:rFonts w:ascii="Garamond" w:eastAsia="Times New Roman" w:hAnsi="Garamond" w:cs="Times New Roman"/>
          <w:b/>
          <w:lang w:eastAsia="sl-SI"/>
        </w:rPr>
      </w:pPr>
    </w:p>
    <w:p w14:paraId="0F3D270B" w14:textId="0E8EB92B"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OBR-1</w:t>
      </w:r>
    </w:p>
    <w:p w14:paraId="380F77CF"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44741D7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NAVODILA PONUDNIKOM ZA IZDELAVO PONUDBE</w:t>
      </w:r>
    </w:p>
    <w:p w14:paraId="359BFD5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3C5367B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6BDF71F" w14:textId="77777777" w:rsidR="00E93AC7" w:rsidRPr="00C84FBE" w:rsidRDefault="00E93AC7" w:rsidP="00DA39EE">
      <w:pPr>
        <w:widowControl w:val="0"/>
        <w:numPr>
          <w:ilvl w:val="1"/>
          <w:numId w:val="5"/>
        </w:numPr>
        <w:tabs>
          <w:tab w:val="num" w:pos="920"/>
        </w:tabs>
        <w:overflowPunct w:val="0"/>
        <w:autoSpaceDE w:val="0"/>
        <w:autoSpaceDN w:val="0"/>
        <w:adjustRightInd w:val="0"/>
        <w:spacing w:after="0" w:line="324" w:lineRule="auto"/>
        <w:ind w:left="640" w:hanging="497"/>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SPLOŠNO </w:t>
      </w:r>
    </w:p>
    <w:p w14:paraId="20BE49D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3F236DF6" w14:textId="77777777" w:rsidR="00E93AC7" w:rsidRPr="00C84FBE" w:rsidRDefault="00E93AC7" w:rsidP="00DA39EE">
      <w:pPr>
        <w:widowControl w:val="0"/>
        <w:numPr>
          <w:ilvl w:val="0"/>
          <w:numId w:val="6"/>
        </w:numPr>
        <w:tabs>
          <w:tab w:val="num" w:pos="240"/>
        </w:tabs>
        <w:overflowPunct w:val="0"/>
        <w:autoSpaceDE w:val="0"/>
        <w:autoSpaceDN w:val="0"/>
        <w:adjustRightInd w:val="0"/>
        <w:spacing w:after="0" w:line="324" w:lineRule="auto"/>
        <w:ind w:left="240" w:hanging="240"/>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Podatki o naročniku </w:t>
      </w:r>
    </w:p>
    <w:p w14:paraId="4D3E3A54"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75078B0" w14:textId="77777777" w:rsidR="00E93AC7" w:rsidRPr="00C84FBE" w:rsidRDefault="00E93AC7" w:rsidP="00DA39EE">
      <w:pPr>
        <w:spacing w:after="0" w:line="324" w:lineRule="auto"/>
        <w:rPr>
          <w:rFonts w:ascii="Garamond" w:eastAsia="Times New Roman" w:hAnsi="Garamond" w:cs="Times New Roman"/>
          <w:b/>
          <w:color w:val="000000"/>
          <w:lang w:eastAsia="sl-SI"/>
        </w:rPr>
      </w:pPr>
    </w:p>
    <w:p w14:paraId="1532DF6B" w14:textId="77777777" w:rsidR="00E93AC7" w:rsidRPr="00C84FBE" w:rsidRDefault="00E93AC7" w:rsidP="00DA39EE">
      <w:pPr>
        <w:spacing w:after="0" w:line="324" w:lineRule="auto"/>
        <w:rPr>
          <w:rFonts w:ascii="Garamond" w:eastAsia="Times New Roman" w:hAnsi="Garamond" w:cs="Times New Roman"/>
          <w:color w:val="000000"/>
          <w:lang w:eastAsia="sl-SI"/>
        </w:rPr>
      </w:pPr>
      <w:r w:rsidRPr="00C84FBE">
        <w:rPr>
          <w:rFonts w:ascii="Garamond" w:eastAsia="Times New Roman" w:hAnsi="Garamond" w:cs="Times New Roman"/>
          <w:b/>
          <w:color w:val="000000"/>
          <w:lang w:eastAsia="sl-SI"/>
        </w:rPr>
        <w:t>Splošna bolnišnica Celje</w:t>
      </w:r>
      <w:r w:rsidRPr="00C84FBE">
        <w:rPr>
          <w:rFonts w:ascii="Garamond" w:eastAsia="Times New Roman" w:hAnsi="Garamond" w:cs="Times New Roman"/>
          <w:color w:val="000000"/>
          <w:lang w:eastAsia="sl-SI"/>
        </w:rPr>
        <w:t xml:space="preserve">, </w:t>
      </w:r>
      <w:r w:rsidRPr="00C84FBE">
        <w:rPr>
          <w:rFonts w:ascii="Garamond" w:eastAsia="Times New Roman" w:hAnsi="Garamond" w:cs="Times New Roman"/>
          <w:b/>
          <w:color w:val="000000"/>
          <w:lang w:eastAsia="sl-SI"/>
        </w:rPr>
        <w:t>Oblakova ulica 5, 3000 Celje.</w:t>
      </w:r>
    </w:p>
    <w:p w14:paraId="5BB1B96D" w14:textId="77777777" w:rsidR="00E93AC7" w:rsidRPr="00C84FBE" w:rsidRDefault="00E93AC7" w:rsidP="00DA39EE">
      <w:pPr>
        <w:spacing w:after="0" w:line="324" w:lineRule="auto"/>
        <w:jc w:val="both"/>
        <w:rPr>
          <w:rFonts w:ascii="Garamond" w:eastAsia="Times New Roman" w:hAnsi="Garamond" w:cs="Times New Roman"/>
          <w:b/>
          <w:color w:val="000000"/>
          <w:lang w:eastAsia="sl-SI"/>
        </w:rPr>
      </w:pPr>
    </w:p>
    <w:p w14:paraId="4C23753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Dostop do razpisne dokumentacije </w:t>
      </w:r>
    </w:p>
    <w:p w14:paraId="0754D165"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p>
    <w:p w14:paraId="5BF1C05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Razpisno dokumentacija je dostopna na Portalu javnih naročil.</w:t>
      </w:r>
    </w:p>
    <w:p w14:paraId="646BDF35"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5ED0C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r w:rsidRPr="00C84FBE">
        <w:rPr>
          <w:rFonts w:ascii="Garamond" w:eastAsia="Times New Roman" w:hAnsi="Garamond" w:cs="Times New Roman"/>
          <w:b/>
          <w:bCs/>
          <w:lang w:eastAsia="sl-SI"/>
        </w:rPr>
        <w:t>2. Vrsta postopka</w:t>
      </w:r>
    </w:p>
    <w:p w14:paraId="657CBBB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7D3AF9C7" w14:textId="4174BBE5"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bo po odprtem postopku, skladno z določilom </w:t>
      </w:r>
      <w:r w:rsidRPr="00C84FBE">
        <w:rPr>
          <w:rFonts w:ascii="Garamond" w:eastAsia="Times New Roman" w:hAnsi="Garamond" w:cs="Times New Roman"/>
          <w:b/>
          <w:lang w:eastAsia="sl-SI"/>
        </w:rPr>
        <w:t xml:space="preserve"> 40. člen</w:t>
      </w:r>
      <w:r w:rsidR="00A91EEF" w:rsidRPr="00C84FBE">
        <w:rPr>
          <w:rFonts w:ascii="Garamond" w:eastAsia="Times New Roman" w:hAnsi="Garamond" w:cs="Times New Roman"/>
          <w:b/>
          <w:lang w:eastAsia="sl-SI"/>
        </w:rPr>
        <w:t>a</w:t>
      </w:r>
      <w:r w:rsidRPr="00C84FBE">
        <w:rPr>
          <w:rFonts w:ascii="Garamond" w:eastAsia="Times New Roman" w:hAnsi="Garamond" w:cs="Times New Roman"/>
          <w:b/>
          <w:lang w:eastAsia="sl-SI"/>
        </w:rPr>
        <w:t xml:space="preserve"> Zakona o javnem naročanju</w:t>
      </w:r>
      <w:r w:rsidRPr="00C84FBE">
        <w:rPr>
          <w:rFonts w:ascii="Garamond" w:eastAsia="Times New Roman" w:hAnsi="Garamond" w:cs="Times New Roman"/>
          <w:lang w:eastAsia="sl-SI"/>
        </w:rPr>
        <w:t xml:space="preserve"> (Ur. l. RS, št. 91/2015</w:t>
      </w:r>
      <w:r w:rsidR="008B0BCA" w:rsidRPr="00C84FBE">
        <w:rPr>
          <w:rFonts w:ascii="Garamond" w:eastAsia="Times New Roman" w:hAnsi="Garamond" w:cs="Times New Roman"/>
          <w:lang w:eastAsia="sl-SI"/>
        </w:rPr>
        <w:t xml:space="preserve"> </w:t>
      </w:r>
      <w:r w:rsidR="00A91EEF" w:rsidRPr="00C84FBE">
        <w:rPr>
          <w:rFonts w:ascii="Garamond" w:eastAsia="Times New Roman" w:hAnsi="Garamond" w:cs="Times New Roman"/>
          <w:lang w:eastAsia="sl-SI"/>
        </w:rPr>
        <w:t>s spremembami</w:t>
      </w:r>
      <w:r w:rsidRPr="00C84FBE">
        <w:rPr>
          <w:rFonts w:ascii="Garamond" w:eastAsia="Times New Roman" w:hAnsi="Garamond" w:cs="Times New Roman"/>
          <w:lang w:eastAsia="sl-SI"/>
        </w:rPr>
        <w:t xml:space="preserve">; v nadaljevanju: ZJN-3) </w:t>
      </w:r>
      <w:bookmarkStart w:id="0" w:name="_Hlk47676697"/>
      <w:r w:rsidRPr="00C84FBE">
        <w:rPr>
          <w:rFonts w:ascii="Garamond" w:eastAsia="Times New Roman" w:hAnsi="Garamond" w:cs="Times New Roman"/>
          <w:lang w:eastAsia="sl-SI"/>
        </w:rPr>
        <w:t xml:space="preserve">sklenil okvirni sporazum za </w:t>
      </w:r>
      <w:r w:rsidR="00A91EEF" w:rsidRPr="00C84FBE">
        <w:rPr>
          <w:rFonts w:ascii="Garamond" w:eastAsia="Times New Roman" w:hAnsi="Garamond" w:cs="Times New Roman"/>
          <w:b/>
          <w:lang w:eastAsia="sl-SI"/>
        </w:rPr>
        <w:t xml:space="preserve">obdobje </w:t>
      </w:r>
      <w:r w:rsidR="008318F7" w:rsidRPr="00C84FBE">
        <w:rPr>
          <w:rFonts w:ascii="Garamond" w:eastAsia="Times New Roman" w:hAnsi="Garamond" w:cs="Times New Roman"/>
          <w:b/>
          <w:lang w:eastAsia="sl-SI"/>
        </w:rPr>
        <w:t>24</w:t>
      </w:r>
      <w:r w:rsidR="00474DE5" w:rsidRPr="00C84FBE">
        <w:rPr>
          <w:rFonts w:ascii="Garamond" w:eastAsia="Times New Roman" w:hAnsi="Garamond" w:cs="Times New Roman"/>
          <w:b/>
          <w:lang w:eastAsia="sl-SI"/>
        </w:rPr>
        <w:t xml:space="preserve"> mesecev</w:t>
      </w:r>
      <w:r w:rsidR="00474DE5" w:rsidRPr="00C84FBE">
        <w:rPr>
          <w:rFonts w:ascii="Garamond" w:eastAsia="Times New Roman" w:hAnsi="Garamond" w:cs="Times New Roman"/>
          <w:lang w:eastAsia="sl-SI"/>
        </w:rPr>
        <w:t xml:space="preserve"> z enim ponudnikom, ki </w:t>
      </w:r>
      <w:r w:rsidR="00A91EEF" w:rsidRPr="00C84FBE">
        <w:rPr>
          <w:rFonts w:ascii="Garamond" w:eastAsia="Times New Roman" w:hAnsi="Garamond" w:cs="Times New Roman"/>
          <w:lang w:eastAsia="sl-SI"/>
        </w:rPr>
        <w:t>bo</w:t>
      </w:r>
      <w:r w:rsidR="00474DE5" w:rsidRPr="00C84FBE">
        <w:rPr>
          <w:rFonts w:ascii="Garamond" w:eastAsia="Times New Roman" w:hAnsi="Garamond" w:cs="Times New Roman"/>
          <w:lang w:eastAsia="sl-SI"/>
        </w:rPr>
        <w:t xml:space="preserve"> oddal dopustno, po merilu za izbo</w:t>
      </w:r>
      <w:r w:rsidR="00A91EEF" w:rsidRPr="00C84FBE">
        <w:rPr>
          <w:rFonts w:ascii="Garamond" w:eastAsia="Times New Roman" w:hAnsi="Garamond" w:cs="Times New Roman"/>
          <w:lang w:eastAsia="sl-SI"/>
        </w:rPr>
        <w:t>r</w:t>
      </w:r>
      <w:r w:rsidR="00474DE5" w:rsidRPr="00C84FBE">
        <w:rPr>
          <w:rFonts w:ascii="Garamond" w:eastAsia="Times New Roman" w:hAnsi="Garamond" w:cs="Times New Roman"/>
          <w:lang w:eastAsia="sl-SI"/>
        </w:rPr>
        <w:t xml:space="preserve"> najugodnejšo ponudbo. </w:t>
      </w:r>
    </w:p>
    <w:bookmarkEnd w:id="0"/>
    <w:p w14:paraId="5A8D495E"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7944819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3. Predmet naročila</w:t>
      </w:r>
    </w:p>
    <w:p w14:paraId="542BC9D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2EEBAE4D" w14:textId="4F1D69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Predmet javnega naročila je"</w:t>
      </w:r>
      <w:r w:rsidRPr="00C84FBE">
        <w:rPr>
          <w:rFonts w:ascii="Garamond" w:eastAsia="Times New Roman" w:hAnsi="Garamond" w:cs="Times New Roman"/>
          <w:bCs/>
          <w:lang w:eastAsia="sl-SI"/>
        </w:rPr>
        <w:t xml:space="preserve">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xml:space="preserve">".  </w:t>
      </w:r>
    </w:p>
    <w:p w14:paraId="228A8E5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5823ACB" w14:textId="7C063689" w:rsidR="00A91EEF" w:rsidRPr="00C84FBE" w:rsidRDefault="00A91EEF" w:rsidP="00DA39EE">
      <w:pPr>
        <w:spacing w:after="0" w:line="324" w:lineRule="auto"/>
        <w:jc w:val="both"/>
        <w:rPr>
          <w:rFonts w:ascii="Garamond" w:eastAsia="Times New Roman" w:hAnsi="Garamond" w:cs="Times New Roman"/>
          <w:bCs/>
          <w:lang w:eastAsia="sl-SI"/>
        </w:rPr>
      </w:pPr>
    </w:p>
    <w:p w14:paraId="3883C606" w14:textId="22DCC008"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 xml:space="preserve">Opis </w:t>
      </w:r>
      <w:r w:rsidR="00474DE5" w:rsidRPr="00C84FBE">
        <w:rPr>
          <w:rFonts w:ascii="Garamond" w:eastAsia="Times New Roman" w:hAnsi="Garamond" w:cs="Times New Roman"/>
          <w:bCs/>
          <w:lang w:eastAsia="sl-SI"/>
        </w:rPr>
        <w:t xml:space="preserve">storitev </w:t>
      </w:r>
      <w:r w:rsidRPr="00C84FBE">
        <w:rPr>
          <w:rFonts w:ascii="Garamond" w:eastAsia="Times New Roman" w:hAnsi="Garamond" w:cs="Times New Roman"/>
          <w:bCs/>
          <w:lang w:eastAsia="sl-SI"/>
        </w:rPr>
        <w:t xml:space="preserve">izhaja iz priloge </w:t>
      </w:r>
      <w:r w:rsidR="00C4735A" w:rsidRPr="00C84FBE">
        <w:rPr>
          <w:rFonts w:ascii="Garamond" w:eastAsia="Times New Roman" w:hAnsi="Garamond" w:cs="Times New Roman"/>
          <w:b/>
          <w:bCs/>
          <w:lang w:eastAsia="sl-SI"/>
        </w:rPr>
        <w:t>OBR-8</w:t>
      </w:r>
      <w:r w:rsidRPr="00C84FBE">
        <w:rPr>
          <w:rFonts w:ascii="Garamond" w:eastAsia="Times New Roman" w:hAnsi="Garamond" w:cs="Times New Roman"/>
          <w:bCs/>
          <w:lang w:eastAsia="sl-SI"/>
        </w:rPr>
        <w:t xml:space="preserve">. </w:t>
      </w:r>
    </w:p>
    <w:p w14:paraId="325097EB"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58E0CDA3" w14:textId="6CE40423"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Ponudnik mora podati ponudbo za vse</w:t>
      </w:r>
      <w:r w:rsidR="00474DE5" w:rsidRPr="00C84FBE">
        <w:rPr>
          <w:rFonts w:ascii="Garamond" w:eastAsia="Times New Roman" w:hAnsi="Garamond" w:cs="Times New Roman"/>
          <w:bCs/>
          <w:lang w:eastAsia="sl-SI"/>
        </w:rPr>
        <w:t xml:space="preserve"> storitve</w:t>
      </w:r>
      <w:r w:rsidR="002A5F6D" w:rsidRPr="00C84FBE">
        <w:rPr>
          <w:rFonts w:ascii="Garamond" w:eastAsia="Times New Roman" w:hAnsi="Garamond" w:cs="Times New Roman"/>
          <w:bCs/>
          <w:lang w:eastAsia="sl-SI"/>
        </w:rPr>
        <w:t xml:space="preserve"> v </w:t>
      </w:r>
      <w:r w:rsidR="00742D25">
        <w:rPr>
          <w:rFonts w:ascii="Garamond" w:eastAsia="Times New Roman" w:hAnsi="Garamond" w:cs="Times New Roman"/>
          <w:bCs/>
          <w:lang w:eastAsia="sl-SI"/>
        </w:rPr>
        <w:t>popisu,</w:t>
      </w:r>
    </w:p>
    <w:p w14:paraId="433DDA0E"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36E31DE2" w14:textId="77777777"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Vrste in količine so podane v obrazcu predračuna. Količine so okvirne</w:t>
      </w:r>
      <w:r w:rsidR="00474DE5" w:rsidRPr="00C84FBE">
        <w:rPr>
          <w:rFonts w:ascii="Garamond" w:eastAsia="Times New Roman" w:hAnsi="Garamond" w:cs="Times New Roman"/>
          <w:bCs/>
          <w:lang w:eastAsia="sl-SI"/>
        </w:rPr>
        <w:t xml:space="preserve"> in naročnik bo naročal storitve glede na dejanske potrebe.</w:t>
      </w:r>
      <w:r w:rsidRPr="00C84FBE">
        <w:rPr>
          <w:rFonts w:ascii="Garamond" w:eastAsia="Times New Roman" w:hAnsi="Garamond" w:cs="Times New Roman"/>
          <w:bCs/>
          <w:lang w:eastAsia="sl-SI"/>
        </w:rPr>
        <w:t xml:space="preserve"> </w:t>
      </w:r>
    </w:p>
    <w:p w14:paraId="2D4C9F3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color w:val="000000"/>
          <w:lang w:eastAsia="sl-SI"/>
        </w:rPr>
      </w:pPr>
    </w:p>
    <w:p w14:paraId="6F84A4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Sodelovanje v postopku</w:t>
      </w:r>
    </w:p>
    <w:p w14:paraId="4EB5D91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15594A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B33BF7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B448C3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4.1. Tuji ponudniki</w:t>
      </w:r>
    </w:p>
    <w:p w14:paraId="1FC5353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96464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s sedežem v tuji državi morajo izpolnjevati enake pogoje kot ponudniki s sedežem v Republiki Sloveniji.</w:t>
      </w:r>
    </w:p>
    <w:p w14:paraId="7F131BC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Ponudniki, ki nimajo sedeža v Republiki Sloveniji, morajo predložiti dokazila o izpolnjevanju pogojev iz točke 11. II. poglavja te dokumentacije v zvezi z oddajo javnega naročila.</w:t>
      </w:r>
    </w:p>
    <w:p w14:paraId="1B1EC485" w14:textId="25ECCCFB"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država, v kateri ima ponudnik svoj sedež, ne izdaja zahtevanih dokazil iz točk 11.1.1. in 11.1.2. in 11.1.4. II. poglavja te dokumentacije v zvezi z oddajo javnega naročila ali če ti ne zajemajo vseh primerov iz točk 11.1.1., 11.1.2. in 11.1.4.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88086E3" w14:textId="77777777" w:rsidR="008B0BCA" w:rsidRPr="00C84FBE" w:rsidRDefault="008B0BCA"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0665E09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D658BC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4.2. Podizvajalci</w:t>
      </w:r>
    </w:p>
    <w:p w14:paraId="0BB0D88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A6F1DC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v celoti sam izvede predmetno javno naročilo ali pa ga izvede s podizvajalci. V primeru izvedbe javnega naročila s podizvajalci, ki jih želi nominirat </w:t>
      </w:r>
      <w:r w:rsidRPr="00C84FBE">
        <w:rPr>
          <w:rFonts w:ascii="Garamond" w:eastAsia="Times New Roman" w:hAnsi="Garamond" w:cs="Times New Roman"/>
          <w:bCs/>
          <w:lang w:eastAsia="sl-SI"/>
        </w:rPr>
        <w:t>je potrebno v ponudbi (OBR-1/3 in OBR-1/4) navesti vse</w:t>
      </w:r>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podizvajalce (kontaktne podatke in zakonite zastopnike) in vsak del naročila, ki ga bo izvedel posamezni podizvajalec (predmet, količina, vrednost, kraj in rok izvedbe teh del)</w:t>
      </w:r>
      <w:r w:rsidRPr="00C84FBE">
        <w:rPr>
          <w:rFonts w:ascii="Garamond" w:eastAsia="Times New Roman" w:hAnsi="Garamond" w:cs="Times New Roman"/>
          <w:lang w:eastAsia="sl-SI"/>
        </w:rPr>
        <w:t>.</w:t>
      </w:r>
    </w:p>
    <w:p w14:paraId="33D5AB9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Kadar namerava ponudnik izvesti javno naročilo s podizvajalcem, mora pogoje iz </w:t>
      </w:r>
      <w:r w:rsidRPr="00C84FBE">
        <w:rPr>
          <w:rFonts w:ascii="Garamond" w:eastAsia="Times New Roman" w:hAnsi="Garamond" w:cs="Times New Roman"/>
          <w:bCs/>
          <w:lang w:eastAsia="sl-SI"/>
        </w:rPr>
        <w:t>točke 11.1. II.</w:t>
      </w:r>
      <w:r w:rsidRPr="00C84FBE">
        <w:rPr>
          <w:rFonts w:ascii="Garamond" w:eastAsia="Times New Roman" w:hAnsi="Garamond" w:cs="Times New Roman"/>
          <w:lang w:eastAsia="sl-SI"/>
        </w:rPr>
        <w:t xml:space="preserve"> poglavja te dokumentacije izpolnjevati tudi podizvajalec, ki sodeluje pri izvedbi javnega naročila.</w:t>
      </w:r>
    </w:p>
    <w:p w14:paraId="2723987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kolikor </w:t>
      </w:r>
      <w:r w:rsidRPr="00C84FBE">
        <w:rPr>
          <w:rFonts w:ascii="Garamond" w:eastAsia="Times New Roman" w:hAnsi="Garamond" w:cs="Times New Roman"/>
          <w:bCs/>
          <w:lang w:eastAsia="sl-SI"/>
        </w:rPr>
        <w:t>podizvajalec zahteva neposredno plačilo</w:t>
      </w:r>
      <w:r w:rsidRPr="00C84FBE">
        <w:rPr>
          <w:rFonts w:ascii="Garamond" w:eastAsia="Times New Roman" w:hAnsi="Garamond" w:cs="Times New Roman"/>
          <w:lang w:eastAsia="sl-SI"/>
        </w:rPr>
        <w:t>, se šteje, da je neposredno plačilo podizvajalcu obvezno in obveznost zavezuje naročnika in glavnega izvajalca. Kadar namerava ponudnik izvesti javno naročilo s podizvajalcem, ki zahteva neposredno plačilo, mora:</w:t>
      </w:r>
    </w:p>
    <w:p w14:paraId="1B9CEF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E95A0FC"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v pogodbi pooblastiti naročnika, da na podlagi potrjenega računa s strani glavnega izvajalca neposredno plačuje podizvajalcu, </w:t>
      </w:r>
    </w:p>
    <w:p w14:paraId="7D4DC3F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644555"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podizvajalec predložiti soglasje, na podlagi katerega naročnik namesto ponudnika poravna podizvajalčevo terjatev do ponudnika, </w:t>
      </w:r>
    </w:p>
    <w:p w14:paraId="40C49CE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1C52223"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svojemu računu priložiti račun, ki ga je predhodno potrdil. </w:t>
      </w:r>
    </w:p>
    <w:p w14:paraId="12BB841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neposredno plačilo podizvajalcu </w:t>
      </w:r>
      <w:r w:rsidRPr="00C84FBE">
        <w:rPr>
          <w:rFonts w:ascii="Garamond" w:eastAsia="Times New Roman" w:hAnsi="Garamond" w:cs="Times New Roman"/>
          <w:bCs/>
          <w:lang w:eastAsia="sl-SI"/>
        </w:rPr>
        <w:t>ni obvezno</w:t>
      </w:r>
      <w:r w:rsidRPr="00C84FBE">
        <w:rPr>
          <w:rFonts w:ascii="Garamond" w:eastAsia="Times New Roman" w:hAnsi="Garamond" w:cs="Times New Roman"/>
          <w:lang w:eastAsia="sl-SI"/>
        </w:rPr>
        <w:t xml:space="preserve">, naročnik od glavnega izvajalca zahteva, da mu najpozneje </w:t>
      </w:r>
      <w:r w:rsidRPr="00C84FBE">
        <w:rPr>
          <w:rFonts w:ascii="Garamond" w:eastAsia="Times New Roman" w:hAnsi="Garamond" w:cs="Times New Roman"/>
          <w:bCs/>
          <w:lang w:eastAsia="sl-SI"/>
        </w:rPr>
        <w:t xml:space="preserve">v 60 dneh </w:t>
      </w:r>
      <w:r w:rsidRPr="00C84FBE">
        <w:rPr>
          <w:rFonts w:ascii="Garamond" w:eastAsia="Times New Roman" w:hAnsi="Garamond" w:cs="Times New Roman"/>
          <w:lang w:eastAsia="sl-SI"/>
        </w:rPr>
        <w:t>od plačila končnega računa pošlje svojo</w:t>
      </w:r>
      <w:r w:rsidRPr="00C84FBE">
        <w:rPr>
          <w:rFonts w:ascii="Garamond" w:eastAsia="Times New Roman" w:hAnsi="Garamond" w:cs="Times New Roman"/>
          <w:bCs/>
          <w:lang w:eastAsia="sl-SI"/>
        </w:rPr>
        <w:t xml:space="preserve"> pisno izjavo in pisno izjavo podizvajalca</w:t>
      </w:r>
      <w:r w:rsidRPr="00C84FBE">
        <w:rPr>
          <w:rFonts w:ascii="Garamond" w:eastAsia="Times New Roman" w:hAnsi="Garamond" w:cs="Times New Roman"/>
          <w:lang w:eastAsia="sl-SI"/>
        </w:rPr>
        <w:t>, da je podizvajalec prejel plačilo za izvedene storitve, neposredno povezano s predmetom</w:t>
      </w:r>
      <w:r w:rsidRPr="00C84FBE">
        <w:rPr>
          <w:rFonts w:ascii="Garamond" w:eastAsia="Times New Roman" w:hAnsi="Garamond" w:cs="Times New Roman"/>
          <w:bCs/>
          <w:lang w:eastAsia="sl-SI"/>
        </w:rPr>
        <w:t xml:space="preserve"> </w:t>
      </w:r>
      <w:r w:rsidRPr="00C84FBE">
        <w:rPr>
          <w:rFonts w:ascii="Garamond" w:eastAsia="Times New Roman" w:hAnsi="Garamond" w:cs="Times New Roman"/>
          <w:lang w:eastAsia="sl-SI"/>
        </w:rPr>
        <w:t>javnega naročila.</w:t>
      </w:r>
    </w:p>
    <w:p w14:paraId="3EC724F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8E31EC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C20B7D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E38D31F" w14:textId="53F71837" w:rsidR="00E93AC7" w:rsidRPr="00C84FBE" w:rsidRDefault="00E87EB9"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Vsak podizvajalec mora izpolniti ločen ESPD, ravno</w:t>
      </w:r>
      <w:r w:rsidR="00FC03F2"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tako pa mora ponudnik v lastnem ESPD označiti, da nastopa s podizvajalcem. </w:t>
      </w:r>
    </w:p>
    <w:p w14:paraId="750832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67F10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397158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4.3. Skupna ponudba</w:t>
      </w:r>
    </w:p>
    <w:p w14:paraId="36223B0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3F6AF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Skupine gospodarskih subjektov lahko predložijo skupno ponudbo. V primeru skupne ponudbe bo naročnik od izbrane skupine zahteval predložitev ustreznega akta o skupni izvedbi naročila, ki mora vsebovati vsaj:</w:t>
      </w:r>
    </w:p>
    <w:p w14:paraId="4DF73D0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0ED1155"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navedbo vseh partnerjev v skupini (naziv in naslov partnerja, zakonitega zastopnika, matična številka, davčna številka, številka transakcijskega računa), </w:t>
      </w:r>
    </w:p>
    <w:p w14:paraId="41BEB0E9"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pooblastilo vodilnemu partnerju v skupini (vodilni partner bo podpisnik pogodbe o izvedbi javnega naročila), </w:t>
      </w:r>
    </w:p>
    <w:p w14:paraId="4B95BBFA"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neomejeno solidarno odgovornost vseh partnerjev v skupini do naročnika, </w:t>
      </w:r>
    </w:p>
    <w:p w14:paraId="4A593D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A42B4C"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področje dela, ki ga bo prevzel in izvedel vsak partner v skupini in delež vsakega partnerja v skupini v % in vrednost del, ki jih prevzema posamezni partner v skupini, </w:t>
      </w:r>
    </w:p>
    <w:p w14:paraId="211DF64D"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način plačila preko vodilnega partnerja v skupini ali vsakemu od partnerjev v skupini, </w:t>
      </w:r>
    </w:p>
    <w:p w14:paraId="157EACD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7B93E72"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določbe v primeru izstopa kateregakoli od partnerjev v skupini, </w:t>
      </w:r>
    </w:p>
    <w:p w14:paraId="589D77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9CBE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reševanje sporov med partnerji v skupini, </w:t>
      </w:r>
    </w:p>
    <w:p w14:paraId="0EDFAA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590F4C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druge morebitne pravice in obveznosti med partnerji v skupini, </w:t>
      </w:r>
    </w:p>
    <w:p w14:paraId="150ACA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002100"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rok veljavnosti pravnega akta. </w:t>
      </w:r>
    </w:p>
    <w:p w14:paraId="51FED0D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skupina ponudnikov predloži skupno ponudbo, mora ponudnik v OBR-1/2 navesti vse, ki bodo sodelovali v tej skupni ponudbi. Vsak ponudnik iz skupine ponudnikov mora posamično izpolnjevati pogoje iz točk 11.1. in 11.2. II. poglavja teh navodil.</w:t>
      </w:r>
    </w:p>
    <w:p w14:paraId="379ED22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2EFDF6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75B559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4.4. Uporaba zmogljivosti drugih subjektov</w:t>
      </w:r>
    </w:p>
    <w:p w14:paraId="75EEE7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93BD58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w:t>
      </w:r>
      <w:r w:rsidRPr="00C84FBE">
        <w:rPr>
          <w:rFonts w:ascii="Garamond" w:eastAsia="Times New Roman" w:hAnsi="Garamond" w:cs="Times New Roman"/>
          <w:lang w:eastAsia="sl-SI"/>
        </w:rPr>
        <w:lastRenderedPageBreak/>
        <w:t>izpolnjujejo ustreznih pogojev za sodelovanje iz te dokumentacije in zanje obstajajo razlogi za izključitev, bo naročnik zahteval zamenjavo subjekta, ki ne izpolnjuje pogojev.</w:t>
      </w:r>
    </w:p>
    <w:p w14:paraId="377BA7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DC3DBF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5. Pojasnila dokumentacije v zvezi z oddajo javnega naročila</w:t>
      </w:r>
    </w:p>
    <w:p w14:paraId="7DD94D9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829E0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Pojasnila o vsebini dokumentacije v zvezi z oddajo javnega naročila se lahko zahtevajo le v pisni obliki </w:t>
      </w:r>
      <w:r w:rsidR="00E87EB9" w:rsidRPr="00C84FBE">
        <w:rPr>
          <w:rFonts w:ascii="Garamond" w:eastAsia="Times New Roman" w:hAnsi="Garamond" w:cs="Times New Roman"/>
          <w:lang w:eastAsia="sl-SI"/>
        </w:rPr>
        <w:t xml:space="preserve">do roka, označenega na Portalu javnih naročil, </w:t>
      </w:r>
      <w:r w:rsidRPr="00C84FBE">
        <w:rPr>
          <w:rFonts w:ascii="Garamond" w:eastAsia="Times New Roman" w:hAnsi="Garamond" w:cs="Times New Roman"/>
          <w:lang w:eastAsia="sl-SI"/>
        </w:rPr>
        <w:t xml:space="preserve">preko Portala javnih naročil. </w:t>
      </w:r>
    </w:p>
    <w:p w14:paraId="71F55C44" w14:textId="77777777" w:rsidR="00E87EB9" w:rsidRPr="00C84FBE" w:rsidRDefault="00E87EB9"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CE181D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dodatna pojasnila v zvezi z dokumentacijo objavil na Portalu javnih naročil najpozneje šest  dni pred iztekom roka za oddajo ponudb, pod pogojem, da je bila zahteva posredovana pravočasno.</w:t>
      </w:r>
      <w:bookmarkStart w:id="1" w:name="page8"/>
      <w:bookmarkEnd w:id="1"/>
    </w:p>
    <w:p w14:paraId="223F90C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 zahteve za pojasnila oziroma druga vprašanja v zvezi z naročilom, zastavljena po tem roku, naročnik ne bo odgovarjal.</w:t>
      </w:r>
    </w:p>
    <w:p w14:paraId="7BA2745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255269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 Dopolnitev in spremembe dokumentacije v zvezi z oddajo javnega naročila</w:t>
      </w:r>
    </w:p>
    <w:p w14:paraId="37B6165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F83FD3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6597141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poteku roka za prejem ponudb, naročnik ne bo spreminjal ali dopolnjeval dokumentacije v zvezi z oddajo javnega naročila.</w:t>
      </w:r>
    </w:p>
    <w:p w14:paraId="6FEB2ED1"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 naročnik spremenil ali dopolnil dokumentacijo v zvezi z oddajo javnega naročila šest dni ali manj dni pred rokom, določenim za predložitev ponudb, bo, glede na obseg in vsebino sprememb, ustrezno podaljšal rok za predložitev ponudb.</w:t>
      </w:r>
    </w:p>
    <w:p w14:paraId="2C6FEE0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D0C58B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dodatne informacije niso bile pravočasno zahtevane ali je njihov pomen pri pripravi ponudb zanemarljiv, podaljšanje roka ni potrebno.</w:t>
      </w:r>
    </w:p>
    <w:p w14:paraId="3DB539B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premaknitvijo roka za prejem ponudb se pravice in obveznosti naročnika in ponudnika vežejo na nove roke, ki posledično izhajajo iz podaljšanega roka za oddajo ponudb.</w:t>
      </w:r>
    </w:p>
    <w:p w14:paraId="6C738F92"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7. Zaupnost podatkov in postopka</w:t>
      </w:r>
      <w:bookmarkStart w:id="2" w:name="page9"/>
      <w:bookmarkEnd w:id="2"/>
      <w:r w:rsidRPr="00C84FBE">
        <w:rPr>
          <w:rFonts w:ascii="Garamond" w:eastAsia="Times New Roman" w:hAnsi="Garamond" w:cs="Times New Roman"/>
          <w:lang w:eastAsia="sl-SI"/>
        </w:rPr>
        <w:t> </w:t>
      </w:r>
    </w:p>
    <w:p w14:paraId="2857C46F"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ponudniku zagotovil varovanje podatkov, ki se glede na določbe zakona, ki ureja varstvo osebnih podatkov, tajne podatke ali gospodarske družbe, štejejo za osebne ali tajne podatke ali poslovno skrivnost.</w:t>
      </w:r>
    </w:p>
    <w:p w14:paraId="4A179B7C"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mora v svoji ponudbi označiti tiste podatke, ki pomenijo poslovno skrivnost </w:t>
      </w:r>
      <w:r w:rsidR="00E87EB9" w:rsidRPr="00C84FBE">
        <w:rPr>
          <w:rFonts w:ascii="Garamond" w:eastAsia="Times New Roman" w:hAnsi="Garamond" w:cs="Times New Roman"/>
          <w:lang w:eastAsia="sl-SI"/>
        </w:rPr>
        <w:t xml:space="preserve">skladno z Zakonom o poslovni skrivnosti. </w:t>
      </w:r>
    </w:p>
    <w:p w14:paraId="06B4B0A1"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5CE8B607"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23D4068" w14:textId="4D55E292" w:rsidR="00B23933" w:rsidRPr="00C84FBE" w:rsidRDefault="00B23933"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F58281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r w:rsidRPr="00C84FBE">
        <w:rPr>
          <w:rFonts w:ascii="Garamond" w:eastAsia="Times New Roman" w:hAnsi="Garamond" w:cs="Times New Roman"/>
          <w:b/>
          <w:kern w:val="3"/>
          <w:lang w:eastAsia="ar-SA"/>
        </w:rPr>
        <w:t>8.</w:t>
      </w:r>
      <w:r w:rsidRPr="00C84FBE">
        <w:rPr>
          <w:rFonts w:ascii="Garamond" w:eastAsia="Times New Roman" w:hAnsi="Garamond" w:cs="Times New Roman"/>
          <w:kern w:val="3"/>
          <w:lang w:eastAsia="ar-SA"/>
        </w:rPr>
        <w:t xml:space="preserve"> </w:t>
      </w:r>
      <w:r w:rsidRPr="00C84FBE">
        <w:rPr>
          <w:rFonts w:ascii="Garamond" w:eastAsia="Times New Roman" w:hAnsi="Garamond" w:cs="Times New Roman"/>
          <w:b/>
          <w:kern w:val="3"/>
          <w:lang w:eastAsia="ar-SA"/>
        </w:rPr>
        <w:t>Merilo za izbiro ponudbe</w:t>
      </w:r>
    </w:p>
    <w:p w14:paraId="14063EA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E9DD5F8" w14:textId="3D751079"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Merilo za izbiro najugodnejše ponudbe je najnižja ponudbena cena v EUR </w:t>
      </w:r>
      <w:r w:rsidR="0075601D" w:rsidRPr="00C84FBE">
        <w:rPr>
          <w:rFonts w:ascii="Garamond" w:eastAsia="Times New Roman" w:hAnsi="Garamond" w:cs="Times New Roman"/>
          <w:lang w:eastAsia="sl-SI"/>
        </w:rPr>
        <w:t>bre</w:t>
      </w:r>
      <w:r w:rsidRPr="00C84FBE">
        <w:rPr>
          <w:rFonts w:ascii="Garamond" w:eastAsia="Times New Roman" w:hAnsi="Garamond" w:cs="Times New Roman"/>
          <w:lang w:eastAsia="sl-SI"/>
        </w:rPr>
        <w:t xml:space="preserve">z DDV </w:t>
      </w:r>
      <w:r w:rsidR="008B0BCA" w:rsidRPr="00C84FBE">
        <w:rPr>
          <w:rFonts w:ascii="Garamond" w:eastAsia="Times New Roman" w:hAnsi="Garamond" w:cs="Times New Roman"/>
          <w:lang w:eastAsia="sl-SI"/>
        </w:rPr>
        <w:t xml:space="preserve">v </w:t>
      </w:r>
      <w:r w:rsidR="00742D25">
        <w:rPr>
          <w:rFonts w:ascii="Garamond" w:eastAsia="Times New Roman" w:hAnsi="Garamond" w:cs="Times New Roman"/>
          <w:lang w:eastAsia="sl-SI"/>
        </w:rPr>
        <w:t xml:space="preserve">ob </w:t>
      </w:r>
      <w:r w:rsidRPr="00C84FBE">
        <w:rPr>
          <w:rFonts w:ascii="Garamond" w:eastAsia="Times New Roman" w:hAnsi="Garamond" w:cs="Times New Roman"/>
          <w:lang w:eastAsia="sl-SI"/>
        </w:rPr>
        <w:t>izpolnje</w:t>
      </w:r>
      <w:r w:rsidR="00C4735A" w:rsidRPr="00C84FBE">
        <w:rPr>
          <w:rFonts w:ascii="Garamond" w:eastAsia="Times New Roman" w:hAnsi="Garamond" w:cs="Times New Roman"/>
          <w:lang w:eastAsia="sl-SI"/>
        </w:rPr>
        <w:t>vanju tehničnih zahtev iz OBR-8</w:t>
      </w:r>
      <w:r w:rsidRPr="00C84FBE">
        <w:rPr>
          <w:rFonts w:ascii="Garamond" w:eastAsia="Times New Roman" w:hAnsi="Garamond" w:cs="Times New Roman"/>
          <w:lang w:eastAsia="sl-SI"/>
        </w:rPr>
        <w:t>.</w:t>
      </w:r>
      <w:r w:rsidR="00B23933" w:rsidRPr="00C84FBE">
        <w:rPr>
          <w:rFonts w:ascii="Garamond" w:eastAsia="Times New Roman" w:hAnsi="Garamond" w:cs="Times New Roman"/>
          <w:lang w:eastAsia="sl-SI"/>
        </w:rPr>
        <w:t xml:space="preserve"> Za laboratorijske storitve, ki so refundirane </w:t>
      </w:r>
      <w:r w:rsidR="00A91EEF" w:rsidRPr="00C84FBE">
        <w:rPr>
          <w:rFonts w:ascii="Garamond" w:eastAsia="Times New Roman" w:hAnsi="Garamond" w:cs="Times New Roman"/>
          <w:lang w:eastAsia="sl-SI"/>
        </w:rPr>
        <w:t>s</w:t>
      </w:r>
      <w:r w:rsidR="00B23933" w:rsidRPr="00C84FBE">
        <w:rPr>
          <w:rFonts w:ascii="Garamond" w:eastAsia="Times New Roman" w:hAnsi="Garamond" w:cs="Times New Roman"/>
          <w:lang w:eastAsia="sl-SI"/>
        </w:rPr>
        <w:t xml:space="preserve"> strani ZZZS velja, da v</w:t>
      </w:r>
      <w:r w:rsidR="00CB2900" w:rsidRPr="00C84FBE">
        <w:rPr>
          <w:rFonts w:ascii="Garamond" w:eastAsia="Times New Roman" w:hAnsi="Garamond" w:cs="Times New Roman"/>
          <w:lang w:eastAsia="sl-SI"/>
        </w:rPr>
        <w:t xml:space="preserve">rednost preiskave (zmnožek točk in </w:t>
      </w:r>
      <w:r w:rsidR="00B23933" w:rsidRPr="00C84FBE">
        <w:rPr>
          <w:rFonts w:ascii="Garamond" w:eastAsia="Times New Roman" w:hAnsi="Garamond" w:cs="Times New Roman"/>
          <w:lang w:eastAsia="sl-SI"/>
        </w:rPr>
        <w:t>cene</w:t>
      </w:r>
      <w:r w:rsidR="00CB2900" w:rsidRPr="00C84FBE">
        <w:rPr>
          <w:rFonts w:ascii="Garamond" w:eastAsia="Times New Roman" w:hAnsi="Garamond" w:cs="Times New Roman"/>
          <w:lang w:eastAsia="sl-SI"/>
        </w:rPr>
        <w:t xml:space="preserve"> točk</w:t>
      </w:r>
      <w:r w:rsidR="00B23933" w:rsidRPr="00C84FBE">
        <w:rPr>
          <w:rFonts w:ascii="Garamond" w:eastAsia="Times New Roman" w:hAnsi="Garamond" w:cs="Times New Roman"/>
          <w:lang w:eastAsia="sl-SI"/>
        </w:rPr>
        <w:t>e</w:t>
      </w:r>
      <w:r w:rsidR="00CB2900" w:rsidRPr="00C84FBE">
        <w:rPr>
          <w:rFonts w:ascii="Garamond" w:eastAsia="Times New Roman" w:hAnsi="Garamond" w:cs="Times New Roman"/>
          <w:lang w:eastAsia="sl-SI"/>
        </w:rPr>
        <w:t>)</w:t>
      </w:r>
      <w:r w:rsidR="00B23933" w:rsidRPr="00C84FBE">
        <w:rPr>
          <w:rFonts w:ascii="Garamond" w:hAnsi="Garamond" w:cs="Times New Roman"/>
          <w:shd w:val="clear" w:color="auto" w:fill="FFFFFF"/>
        </w:rPr>
        <w:t xml:space="preserve"> </w:t>
      </w:r>
      <w:r w:rsidR="00CB2900" w:rsidRPr="00C84FBE">
        <w:rPr>
          <w:rFonts w:ascii="Garamond" w:hAnsi="Garamond" w:cs="Times New Roman"/>
          <w:shd w:val="clear" w:color="auto" w:fill="FFFFFF"/>
        </w:rPr>
        <w:t>ne sme biti</w:t>
      </w:r>
      <w:r w:rsidR="00B23933" w:rsidRPr="00C84FBE">
        <w:rPr>
          <w:rFonts w:ascii="Garamond" w:hAnsi="Garamond" w:cs="Times New Roman"/>
          <w:shd w:val="clear" w:color="auto" w:fill="FFFFFF"/>
        </w:rPr>
        <w:t xml:space="preserve"> v</w:t>
      </w:r>
      <w:r w:rsidR="00CB2900" w:rsidRPr="00C84FBE">
        <w:rPr>
          <w:rFonts w:ascii="Garamond" w:hAnsi="Garamond" w:cs="Times New Roman"/>
          <w:shd w:val="clear" w:color="auto" w:fill="FFFFFF"/>
        </w:rPr>
        <w:t>išja</w:t>
      </w:r>
      <w:r w:rsidR="00B23933" w:rsidRPr="00C84FBE">
        <w:rPr>
          <w:rFonts w:ascii="Garamond" w:hAnsi="Garamond" w:cs="Times New Roman"/>
          <w:shd w:val="clear" w:color="auto" w:fill="FFFFFF"/>
        </w:rPr>
        <w:t xml:space="preserve"> od</w:t>
      </w:r>
      <w:r w:rsidR="00CB2900" w:rsidRPr="00C84FBE">
        <w:rPr>
          <w:rFonts w:ascii="Garamond" w:hAnsi="Garamond" w:cs="Times New Roman"/>
          <w:shd w:val="clear" w:color="auto" w:fill="FFFFFF"/>
        </w:rPr>
        <w:t xml:space="preserve"> </w:t>
      </w:r>
      <w:r w:rsidR="00AE4517" w:rsidRPr="00C84FBE">
        <w:rPr>
          <w:rFonts w:ascii="Garamond" w:hAnsi="Garamond" w:cs="Times New Roman"/>
          <w:shd w:val="clear" w:color="auto" w:fill="FFFFFF"/>
        </w:rPr>
        <w:t>refundiran</w:t>
      </w:r>
      <w:r w:rsidR="00B23933" w:rsidRPr="00C84FBE">
        <w:rPr>
          <w:rFonts w:ascii="Garamond" w:hAnsi="Garamond" w:cs="Times New Roman"/>
          <w:shd w:val="clear" w:color="auto" w:fill="FFFFFF"/>
        </w:rPr>
        <w:t>e</w:t>
      </w:r>
      <w:r w:rsidR="00AE4517" w:rsidRPr="00C84FBE">
        <w:rPr>
          <w:rFonts w:ascii="Garamond" w:hAnsi="Garamond" w:cs="Times New Roman"/>
          <w:shd w:val="clear" w:color="auto" w:fill="FFFFFF"/>
        </w:rPr>
        <w:t xml:space="preserve"> vrednosti</w:t>
      </w:r>
      <w:r w:rsidR="00B23933" w:rsidRPr="00C84FBE">
        <w:rPr>
          <w:rFonts w:ascii="Garamond" w:hAnsi="Garamond" w:cs="Times New Roman"/>
          <w:shd w:val="clear" w:color="auto" w:fill="FFFFFF"/>
        </w:rPr>
        <w:t xml:space="preserve"> s strani ZZZS.</w:t>
      </w:r>
    </w:p>
    <w:p w14:paraId="1826745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64B1BDC" w14:textId="18754138" w:rsidR="0075601D"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izračunu ponudbene cene morajo ponudniki upoštevati vse elemente, ki vplivajo na izračun cene: kot so stroški dela, režijski stroški, morebitne nadure, amortizacijo opreme, stroški prevoza, analiz, prenosa podatko</w:t>
      </w:r>
      <w:r w:rsidR="00187664" w:rsidRPr="00C84FBE">
        <w:rPr>
          <w:rFonts w:ascii="Garamond" w:eastAsia="Times New Roman" w:hAnsi="Garamond" w:cs="Times New Roman"/>
          <w:lang w:eastAsia="sl-SI"/>
        </w:rPr>
        <w:t>v</w:t>
      </w:r>
      <w:r w:rsidRPr="00C84FBE">
        <w:rPr>
          <w:rFonts w:ascii="Garamond" w:eastAsia="Times New Roman" w:hAnsi="Garamond" w:cs="Times New Roman"/>
          <w:lang w:eastAsia="sl-SI"/>
        </w:rPr>
        <w:t xml:space="preserve"> in morebitni drugi stroški, ki vplivajo na izračun cene.</w:t>
      </w:r>
    </w:p>
    <w:p w14:paraId="5A787500" w14:textId="77777777" w:rsidR="00637931"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A2D7609" w14:textId="77777777" w:rsidR="0075601D" w:rsidRPr="00C84FBE" w:rsidRDefault="0075601D"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jih bo opravljal laboratorij so oproščene plačila DDV na podlagi druge točke prvega odstavka 42. člena ZDDV-1.</w:t>
      </w:r>
    </w:p>
    <w:p w14:paraId="1D162CD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76C2C0F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bosta dva ali več ponudnikov oddali ponudbo v merilu za izbor, bo naročnik izbral ponudnika, ki je prej oddal ponudbo v sistem e-JN.</w:t>
      </w:r>
    </w:p>
    <w:p w14:paraId="2872B36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3595C3F" w14:textId="77777777" w:rsidR="00E93AC7" w:rsidRPr="00C84FBE" w:rsidRDefault="00E93AC7" w:rsidP="00DA39EE">
      <w:pPr>
        <w:widowControl w:val="0"/>
        <w:numPr>
          <w:ilvl w:val="0"/>
          <w:numId w:val="12"/>
        </w:numPr>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PONUDBA </w:t>
      </w:r>
    </w:p>
    <w:p w14:paraId="2634B0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E757933" w14:textId="2303D1B1"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Ponujeno </w:t>
      </w:r>
      <w:r w:rsidR="00A91EEF" w:rsidRPr="00C84FBE">
        <w:rPr>
          <w:rFonts w:ascii="Garamond" w:eastAsia="Times New Roman" w:hAnsi="Garamond" w:cs="Times New Roman"/>
          <w:lang w:eastAsia="sl-SI"/>
        </w:rPr>
        <w:t>storitev</w:t>
      </w:r>
      <w:r w:rsidR="00C559EE"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mora v celoti ustrezati vsem navedenim kriterijem kvalitete – zahtevam iz razpisne dokumentacije.</w:t>
      </w:r>
    </w:p>
    <w:p w14:paraId="0BB77D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194FFD9F" w14:textId="77777777" w:rsidR="00E93AC7" w:rsidRPr="00C84FBE" w:rsidRDefault="00E93AC7" w:rsidP="00DA39EE">
      <w:pPr>
        <w:widowControl w:val="0"/>
        <w:numPr>
          <w:ilvl w:val="0"/>
          <w:numId w:val="13"/>
        </w:numPr>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Jezik </w:t>
      </w:r>
    </w:p>
    <w:p w14:paraId="2CC18B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80397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Postopek javnega naročanja poteka v slovenskem jeziku.</w:t>
      </w:r>
    </w:p>
    <w:p w14:paraId="5CD4348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3EF8D95"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Izjema so lahko prospekti, katalogi, certifikati, tehnična dokazila, preizkusi in drugi dokumenti v zvezi z dokazovanjem tehničnih lastnosti, ki so lahko tudi v angleškem jeziku brez slovenskega prevoda.</w:t>
      </w:r>
    </w:p>
    <w:p w14:paraId="281780F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8BB7C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305A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2. Izpolnitev in priprava ponudbe</w:t>
      </w:r>
    </w:p>
    <w:p w14:paraId="5DECB4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E11435"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3" w:name="page10"/>
      <w:bookmarkEnd w:id="3"/>
      <w:r w:rsidRPr="00C84FBE">
        <w:rPr>
          <w:rFonts w:ascii="Garamond" w:eastAsia="Times New Roman" w:hAnsi="Garamond" w:cs="Times New Roman"/>
          <w:lang w:eastAsia="sl-SI"/>
        </w:rPr>
        <w:t>Ponudnik v sistemu e-JN predračun naloži v razdelek »Predračun«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w:t>
      </w:r>
    </w:p>
    <w:p w14:paraId="41D11922"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V primeru, če bo ponudnik spreminjal in dopolnjeval tekst predračunskega popisa, predstavlja to razlog za izločitev ponudbe.</w:t>
      </w:r>
    </w:p>
    <w:p w14:paraId="0DBE0C1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 predračunskega popisa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mora biti ožigosana in parafirana.</w:t>
      </w:r>
    </w:p>
    <w:p w14:paraId="4EE18C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v informacijskem sistemu e-JN v razdelek »Predračun« naloži izpolnjen obrazec »Ponudbeni predračun«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C84FBE">
        <w:rPr>
          <w:rFonts w:ascii="Garamond" w:eastAsia="Times New Roman" w:hAnsi="Garamond" w:cs="Times New Roman"/>
          <w:b/>
          <w:lang w:eastAsia="sl-SI"/>
        </w:rPr>
        <w:t xml:space="preserve">Ponudnik mora popise predložiti v </w:t>
      </w:r>
      <w:proofErr w:type="spellStart"/>
      <w:r w:rsidRPr="00C84FBE">
        <w:rPr>
          <w:rFonts w:ascii="Garamond" w:eastAsia="Times New Roman" w:hAnsi="Garamond" w:cs="Times New Roman"/>
          <w:b/>
          <w:lang w:eastAsia="sl-SI"/>
        </w:rPr>
        <w:t>pdf</w:t>
      </w:r>
      <w:proofErr w:type="spellEnd"/>
      <w:r w:rsidRPr="00C84FBE">
        <w:rPr>
          <w:rFonts w:ascii="Garamond" w:eastAsia="Times New Roman" w:hAnsi="Garamond" w:cs="Times New Roman"/>
          <w:b/>
          <w:lang w:eastAsia="sl-SI"/>
        </w:rPr>
        <w:t xml:space="preserve"> obliki.</w:t>
      </w:r>
    </w:p>
    <w:p w14:paraId="3DC7423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04504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2D393B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3. Rok in način predložitve ponudbe</w:t>
      </w:r>
    </w:p>
    <w:p w14:paraId="59D5964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F356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morajo ponudbe predložiti v informacijski sistem e-JN na spletnem naslovu </w:t>
      </w:r>
      <w:hyperlink r:id="rId9"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w:t>
      </w:r>
    </w:p>
    <w:p w14:paraId="1F39CB6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se mora pred oddajo ponudbe registrirati na spletnem naslovu </w:t>
      </w:r>
      <w:hyperlink r:id="rId11" w:history="1">
        <w:r w:rsidRPr="00C84FBE">
          <w:rPr>
            <w:rFonts w:ascii="Garamond" w:eastAsia="Times New Roman" w:hAnsi="Garamond" w:cs="Times New Roman"/>
            <w:u w:val="single"/>
            <w:lang w:eastAsia="sl-SI"/>
          </w:rPr>
          <w:t>https://ejn.gov.si/eJN2</w:t>
        </w:r>
      </w:hyperlink>
      <w:r w:rsidRPr="00C84FBE">
        <w:rPr>
          <w:rFonts w:ascii="Garamond" w:eastAsia="Times New Roman" w:hAnsi="Garamond" w:cs="Times New Roman"/>
          <w:lang w:eastAsia="sl-SI"/>
        </w:rPr>
        <w:t>, v skladu z Navodili za uporabo e-JN. Če je ponudnik že registriran v informacijski sistem e-JN, se v aplikacijo prijavi na istem naslovu.</w:t>
      </w:r>
    </w:p>
    <w:p w14:paraId="073DFB2E" w14:textId="77777777" w:rsidR="00E93AC7" w:rsidRPr="00C84FBE" w:rsidRDefault="00E93AC7" w:rsidP="00DA39EE">
      <w:pPr>
        <w:tabs>
          <w:tab w:val="left" w:pos="1902"/>
        </w:tab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9BA5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Ponudba se šteje za pravočasno oddano, če jo naročnik prejme preko sistema e-JN </w:t>
      </w:r>
      <w:hyperlink r:id="rId12"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najkasneje do</w:t>
      </w:r>
      <w:r w:rsidRPr="00C84FBE">
        <w:rPr>
          <w:rFonts w:ascii="Garamond" w:eastAsia="Times New Roman" w:hAnsi="Garamond" w:cs="Times New Roman"/>
          <w:lang w:eastAsia="sl-SI"/>
        </w:rPr>
        <w:t xml:space="preserve"> ure in datuma, objavljenega na portalu javnih naročil. Za oddano ponudbo se šteje ponudba, ki je v informacijskem sistemu e-JN označena s statusom »ODDANO«.</w:t>
      </w:r>
    </w:p>
    <w:p w14:paraId="0ECFC43A" w14:textId="77777777" w:rsidR="00E93AC7" w:rsidRPr="00C84FBE" w:rsidRDefault="00E93AC7" w:rsidP="00DA39EE">
      <w:pPr>
        <w:spacing w:after="0" w:line="324" w:lineRule="auto"/>
        <w:jc w:val="both"/>
        <w:rPr>
          <w:rFonts w:ascii="Garamond" w:eastAsia="Times New Roman" w:hAnsi="Garamond" w:cs="Times New Roman"/>
          <w:i/>
          <w:lang w:eastAsia="sl-SI"/>
        </w:rPr>
      </w:pPr>
      <w:r w:rsidRPr="00C84FBE">
        <w:rPr>
          <w:rFonts w:ascii="Garamond" w:eastAsia="Times New Roman" w:hAnsi="Garamond" w:cs="Times New Roman"/>
          <w:lang w:eastAsia="sl-SI"/>
        </w:rPr>
        <w:t xml:space="preserve">Dostop do povezave za oddajo elektronske ponudbe v tem postopku javnega naročila je na objavljeni povezavi, ki izhaja iz Portala javnih naročil.  </w:t>
      </w:r>
    </w:p>
    <w:p w14:paraId="53A7A65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A4ECB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Odpiranje ponudb</w:t>
      </w:r>
    </w:p>
    <w:p w14:paraId="0F1ACA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1DE3BA6"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Odpiranje ponudb bo potekalo avtomatično v informacijskem sistemu e-JN dne in ob uri, kot bo objavljeno na portalu javnih naročil in na spletnem naslovu </w:t>
      </w:r>
      <w:hyperlink r:id="rId13"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 xml:space="preserve">. </w:t>
      </w:r>
    </w:p>
    <w:p w14:paraId="15A2F8E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dokumenta, ki ga ponudnik naloži v sistem e-JN pod razdelek »Predračun«. Ponudniki, ki so oddali ponudbe, imajo te podatke v informacijskem sistemu e-JN na razpolago v razdelku »Zapisnik o odpiranju ponudb«. </w:t>
      </w:r>
    </w:p>
    <w:p w14:paraId="2833156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AC8CA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lastRenderedPageBreak/>
        <w:t>5. Dopolnitev, sprememba in umik ponudbe</w:t>
      </w:r>
    </w:p>
    <w:p w14:paraId="14072E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98FF4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85E88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preteku roka za predložitev ponudb ponudbe ne bo več mogoče oddati.</w:t>
      </w:r>
    </w:p>
    <w:p w14:paraId="1635B98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1BB5C8"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w:t>
      </w:r>
      <w:r w:rsidR="00E93AC7" w:rsidRPr="00C84FBE">
        <w:rPr>
          <w:rFonts w:ascii="Garamond" w:eastAsia="Times New Roman" w:hAnsi="Garamond" w:cs="Times New Roman"/>
          <w:b/>
          <w:bCs/>
          <w:lang w:eastAsia="sl-SI"/>
        </w:rPr>
        <w:t xml:space="preserve"> Stroški priprave ponudbe</w:t>
      </w:r>
    </w:p>
    <w:p w14:paraId="10197A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C7F0BE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nosijo sami vse stroške povezane s pripravo in predložitvijo ponudbe, vključno s stroški </w:t>
      </w:r>
      <w:proofErr w:type="spellStart"/>
      <w:r w:rsidRPr="00C84FBE">
        <w:rPr>
          <w:rFonts w:ascii="Garamond" w:eastAsia="Times New Roman" w:hAnsi="Garamond" w:cs="Times New Roman"/>
          <w:lang w:eastAsia="sl-SI"/>
        </w:rPr>
        <w:t>prospektnega</w:t>
      </w:r>
      <w:proofErr w:type="spellEnd"/>
      <w:r w:rsidRPr="00C84FBE">
        <w:rPr>
          <w:rFonts w:ascii="Garamond" w:eastAsia="Times New Roman" w:hAnsi="Garamond" w:cs="Times New Roman"/>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0F760F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51018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7B5AC96"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 Osnovna sposobnost ponudnika</w:t>
      </w:r>
    </w:p>
    <w:p w14:paraId="5FAA9D9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F6D161B" w14:textId="77777777" w:rsidR="00E93AC7" w:rsidRPr="00C84FBE" w:rsidRDefault="00E93AC7" w:rsidP="00DA39EE">
      <w:pPr>
        <w:keepNext/>
        <w:spacing w:after="0" w:line="324" w:lineRule="auto"/>
        <w:ind w:left="357" w:hanging="357"/>
        <w:jc w:val="both"/>
        <w:outlineLvl w:val="0"/>
        <w:rPr>
          <w:rFonts w:ascii="Garamond" w:eastAsia="Times New Roman" w:hAnsi="Garamond" w:cs="Times New Roman"/>
          <w:lang w:eastAsia="sl-SI"/>
        </w:rPr>
      </w:pPr>
      <w:bookmarkStart w:id="4" w:name="_Toc336851749"/>
      <w:bookmarkStart w:id="5" w:name="_Toc336851797"/>
      <w:bookmarkStart w:id="6" w:name="_Toc467674779"/>
      <w:r w:rsidRPr="00C84FBE">
        <w:rPr>
          <w:rFonts w:ascii="Garamond" w:eastAsia="Times New Roman" w:hAnsi="Garamond" w:cs="Times New Roman"/>
          <w:lang w:eastAsia="sl-SI"/>
        </w:rPr>
        <w:t>Obrazec »</w:t>
      </w:r>
      <w:bookmarkEnd w:id="4"/>
      <w:bookmarkEnd w:id="5"/>
      <w:r w:rsidRPr="00C84FBE">
        <w:rPr>
          <w:rFonts w:ascii="Garamond" w:eastAsia="Times New Roman" w:hAnsi="Garamond" w:cs="Times New Roman"/>
          <w:lang w:eastAsia="sl-SI"/>
        </w:rPr>
        <w:t>ESPD« za vse gospodarske subjekte</w:t>
      </w:r>
      <w:bookmarkEnd w:id="6"/>
    </w:p>
    <w:p w14:paraId="06F5D8A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849B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Navedbe v ESPD in/ali dokazila, ki ji predloži gospodarski subjekt, morajo biti veljavni.</w:t>
      </w:r>
    </w:p>
    <w:p w14:paraId="1A610A4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Gospodarski subjekt naročnikov obrazec ESPD (datoteka XML) uvozi na spletni strani Portala javnih naročil/ESPD: </w:t>
      </w:r>
      <w:hyperlink r:id="rId14" w:history="1">
        <w:r w:rsidRPr="00C84FBE">
          <w:rPr>
            <w:rFonts w:ascii="Garamond" w:eastAsia="Times New Roman" w:hAnsi="Garamond" w:cs="Times New Roman"/>
            <w:u w:val="single"/>
            <w:lang w:eastAsia="sl-SI"/>
          </w:rPr>
          <w:t>http://www.enarocanje.si/_ESPD/</w:t>
        </w:r>
      </w:hyperlink>
      <w:r w:rsidRPr="00C84FBE">
        <w:rPr>
          <w:rFonts w:ascii="Garamond" w:eastAsia="Times New Roman" w:hAnsi="Garamond" w:cs="Times New Roman"/>
          <w:lang w:eastAsia="sl-SI"/>
        </w:rPr>
        <w:t xml:space="preserve"> in v njega neposredno vnese zahtevane podatke.</w:t>
      </w:r>
    </w:p>
    <w:p w14:paraId="17D4500A"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70F47FB"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7" w:name="_Toc466382905"/>
      <w:bookmarkStart w:id="8" w:name="_Toc466382906"/>
      <w:bookmarkEnd w:id="7"/>
      <w:bookmarkEnd w:id="8"/>
      <w:r w:rsidRPr="00C84FBE">
        <w:rPr>
          <w:rFonts w:ascii="Garamond" w:eastAsia="Times New Roman" w:hAnsi="Garamond"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xml:space="preserve">. obliki ali nepodpisan ESPD v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obliki, pri čemer se v slednjem primeru v skladu s Splošnimi pogoji uporabe informacijskega sistema e-JN šteje, da je oddan pravno zavezujoč dokument, ki ima enako veljavnost kot podpisan.</w:t>
      </w:r>
    </w:p>
    <w:p w14:paraId="304932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 ostale sodelujoče ponudnik v razdelek »ESPD – ostali sodelujoči« priloži podpisane ESPD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obliki, ali v elektronski obliki podpisan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xml:space="preserve">. </w:t>
      </w:r>
    </w:p>
    <w:p w14:paraId="0320CCC1" w14:textId="77777777" w:rsidR="00E93AC7" w:rsidRPr="00C84FBE" w:rsidRDefault="00E93AC7" w:rsidP="00DA39EE">
      <w:pPr>
        <w:spacing w:after="0" w:line="324" w:lineRule="auto"/>
        <w:jc w:val="both"/>
        <w:rPr>
          <w:rFonts w:ascii="Garamond" w:eastAsia="Times New Roman" w:hAnsi="Garamond" w:cs="Times New Roman"/>
          <w:lang w:eastAsia="sl-SI"/>
        </w:rPr>
      </w:pPr>
    </w:p>
    <w:p w14:paraId="6F9C7EC4"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b/>
          <w:bCs/>
          <w:lang w:eastAsia="sl-SI"/>
        </w:rPr>
        <w:t>7.1.1.</w:t>
      </w:r>
      <w:r w:rsidRPr="00A55CF2">
        <w:rPr>
          <w:rFonts w:ascii="Garamond" w:eastAsia="Times New Roman" w:hAnsi="Garamond" w:cs="Times New Roman"/>
          <w:lang w:eastAsia="sl-SI"/>
        </w:rPr>
        <w:t xml:space="preserve"> Naročnik bo iz sodelovanja v postopku javnega naročanja izključil ponudnika,</w:t>
      </w:r>
      <w:r w:rsidRPr="00A55CF2">
        <w:rPr>
          <w:rFonts w:ascii="Garamond" w:eastAsia="Times New Roman" w:hAnsi="Garamond" w:cs="Times New Roman"/>
          <w:b/>
          <w:bCs/>
          <w:lang w:eastAsia="sl-SI"/>
        </w:rPr>
        <w:t xml:space="preserve"> </w:t>
      </w:r>
      <w:r w:rsidRPr="00A55CF2">
        <w:rPr>
          <w:rFonts w:ascii="Garamond" w:eastAsia="Times New Roman" w:hAnsi="Garamond" w:cs="Times New Roman"/>
          <w:lang w:eastAsia="sl-SI"/>
        </w:rPr>
        <w:t>če bo pri preverjanju</w:t>
      </w:r>
      <w:r w:rsidRPr="00A55CF2">
        <w:rPr>
          <w:rFonts w:ascii="Garamond" w:eastAsia="Times New Roman" w:hAnsi="Garamond" w:cs="Times New Roman"/>
          <w:b/>
          <w:bCs/>
          <w:lang w:eastAsia="sl-SI"/>
        </w:rPr>
        <w:t xml:space="preserve"> </w:t>
      </w:r>
      <w:r w:rsidRPr="00A55CF2">
        <w:rPr>
          <w:rFonts w:ascii="Garamond" w:eastAsia="Times New Roman" w:hAnsi="Garamond" w:cs="Times New Roman"/>
          <w:lang w:eastAsia="sl-SI"/>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1B8167E"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lang w:eastAsia="sl-SI"/>
        </w:rPr>
        <w:lastRenderedPageBreak/>
        <w:t xml:space="preserve">-       terorizem (108. člen KZ-1), </w:t>
      </w:r>
    </w:p>
    <w:p w14:paraId="6E43D230" w14:textId="77777777" w:rsidR="00A55CF2" w:rsidRPr="00A55CF2" w:rsidRDefault="00A55CF2" w:rsidP="00A55CF2">
      <w:pPr>
        <w:widowControl w:val="0"/>
        <w:numPr>
          <w:ilvl w:val="0"/>
          <w:numId w:val="46"/>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financiranje terorizma (109. člen KZ-1), </w:t>
      </w:r>
    </w:p>
    <w:p w14:paraId="3AE3634A" w14:textId="77777777" w:rsidR="00A55CF2" w:rsidRPr="00A55CF2" w:rsidRDefault="00A55CF2" w:rsidP="00A55CF2">
      <w:pPr>
        <w:widowControl w:val="0"/>
        <w:numPr>
          <w:ilvl w:val="0"/>
          <w:numId w:val="46"/>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ščuvanje in javno poveličevanje terorističnih dejanj (110. člen KZ-1), </w:t>
      </w:r>
    </w:p>
    <w:p w14:paraId="4064DE6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bookmarkStart w:id="9" w:name="page13"/>
      <w:bookmarkEnd w:id="9"/>
      <w:r w:rsidRPr="00A55CF2">
        <w:rPr>
          <w:rFonts w:ascii="Garamond" w:eastAsia="Times New Roman" w:hAnsi="Garamond" w:cs="Times New Roman"/>
          <w:lang w:eastAsia="sl-SI"/>
        </w:rPr>
        <w:t xml:space="preserve">novačenje in usposabljanje za terorizem (111. člen KZ-1), </w:t>
      </w:r>
    </w:p>
    <w:p w14:paraId="78B605EA"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spravljanje v suženjsko razmerje (112. člen KZ-1), </w:t>
      </w:r>
    </w:p>
    <w:p w14:paraId="7A0DC7A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trgovina z ljudmi (113. člen KZ-1), </w:t>
      </w:r>
    </w:p>
    <w:p w14:paraId="7DB27124"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sprejemanje podkupnine pri volitvah (157. člen KZ-1), </w:t>
      </w:r>
    </w:p>
    <w:p w14:paraId="41AB79EC"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kršitev temeljnih pravic delavcev (196. člen KZ-1), </w:t>
      </w:r>
    </w:p>
    <w:p w14:paraId="6A7138B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goljufija (211. člen KZ-1), </w:t>
      </w:r>
    </w:p>
    <w:p w14:paraId="1499802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protipravno omejevanje konkurence (225. člen KZ-1), </w:t>
      </w:r>
    </w:p>
    <w:p w14:paraId="5FD51594"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povzročitev stečaja z goljufijo ali nevestnim poslovanjem (226. člen KZ-1), </w:t>
      </w:r>
    </w:p>
    <w:p w14:paraId="0CA9B353"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oškodovanje upnikov (227. člen KZ-1), </w:t>
      </w:r>
    </w:p>
    <w:p w14:paraId="6551217C"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poslovna goljufija (228. člen KZ-1), </w:t>
      </w:r>
    </w:p>
    <w:p w14:paraId="747E83E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goljufija na škodo Evropske unije (229. člen KZ-1), </w:t>
      </w:r>
    </w:p>
    <w:p w14:paraId="34986BA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preslepitev pri pridobitvi in uporabi posojila ali ugodnosti (230. člen KZ-1), </w:t>
      </w:r>
    </w:p>
    <w:p w14:paraId="5665A015"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preslepitev pri poslovanju z vrednostnimi papirji (231. člen KZ-1), </w:t>
      </w:r>
    </w:p>
    <w:p w14:paraId="13BB1FF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preslepitev kupcev (232. člen KZ-1), </w:t>
      </w:r>
    </w:p>
    <w:p w14:paraId="0CC72F5D"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neupravičena uporaba tuje oznake ali modela (233. člen KZ-1), </w:t>
      </w:r>
    </w:p>
    <w:p w14:paraId="5070BF54"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neupravičena uporaba tujega izuma ali topografije (234. člen KZ-1), </w:t>
      </w:r>
    </w:p>
    <w:p w14:paraId="1068CA5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ponareditev ali uničenje poslovnih listin (235. člen KZ-1), </w:t>
      </w:r>
    </w:p>
    <w:p w14:paraId="1F282B4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izdaja in neupravičena pridobitev poslovne skrivnosti (236. člen KZ-1), </w:t>
      </w:r>
    </w:p>
    <w:p w14:paraId="63100B71"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informacijskega sistema (237. člen KZ-1), </w:t>
      </w:r>
    </w:p>
    <w:p w14:paraId="7993DC0B"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notranje informacije (238. člen KZ-1), </w:t>
      </w:r>
    </w:p>
    <w:p w14:paraId="386D84B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trga finančnih instrumentov (239. člen KZ-1), </w:t>
      </w:r>
    </w:p>
    <w:p w14:paraId="5C89178D"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položaja ali zaupanja pri gospodarski dejavnosti (240. člen KZ-1), </w:t>
      </w:r>
    </w:p>
    <w:p w14:paraId="1259697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nedovoljeno sprejemanje daril (241. člen KZ-1), </w:t>
      </w:r>
    </w:p>
    <w:p w14:paraId="0B2FF3F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nedovoljeno dajanje daril (242. člen KZ-1), </w:t>
      </w:r>
    </w:p>
    <w:p w14:paraId="49B0111E"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ponarejanje denarja (243. člen KZ-1), </w:t>
      </w:r>
    </w:p>
    <w:p w14:paraId="028D8E6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ponarejanje in uporaba ponarejenih vrednotnic ali vrednostnih papirjev (244. člen KZ-1), </w:t>
      </w:r>
    </w:p>
    <w:p w14:paraId="0B9DE655"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pranje denarja (245. člen KZ-1), </w:t>
      </w:r>
    </w:p>
    <w:p w14:paraId="439A129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negotovinskega plačilnega sredstva (246. člen KZ-1), </w:t>
      </w:r>
    </w:p>
    <w:p w14:paraId="08C7EECF"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uporaba ponarejenega negotovinskega plačilnega sredstva (247. člen KZ-1), </w:t>
      </w:r>
    </w:p>
    <w:p w14:paraId="79213C15"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izdelava, pridobitev in odtujitev pripomočkov za ponarejanje (248. člen KZ-1), </w:t>
      </w:r>
    </w:p>
    <w:p w14:paraId="0B0AFD6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davčna zatajitev (249. člen KZ-1), </w:t>
      </w:r>
    </w:p>
    <w:p w14:paraId="3FA6F63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tihotapstvo (250. člen KZ-1), </w:t>
      </w:r>
    </w:p>
    <w:p w14:paraId="03404126"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zloraba uradnega položaja ali uradnih pravic (257. člen KZ-1), </w:t>
      </w:r>
    </w:p>
    <w:p w14:paraId="531005E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oškodovanje javnih sredstev (257.a člen KZ-1), </w:t>
      </w:r>
    </w:p>
    <w:p w14:paraId="28BE4FA0"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izdaja tajnih podatkov (260. člen KZ-1), </w:t>
      </w:r>
    </w:p>
    <w:p w14:paraId="2801712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jemanje podkupnine (261. člen KZ-1), </w:t>
      </w:r>
    </w:p>
    <w:p w14:paraId="5A5F090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dajanje podkupnine (262. člen KZ-1), </w:t>
      </w:r>
    </w:p>
    <w:p w14:paraId="0AEA81A1"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sprejemanje koristi za nezakonito posredovanje (263. člen KZ-1), </w:t>
      </w:r>
    </w:p>
    <w:p w14:paraId="617BAB6B"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dajanje daril za nezakonito posredovanje (264. člen KZ-1), </w:t>
      </w:r>
    </w:p>
    <w:p w14:paraId="606C0EF9" w14:textId="77777777" w:rsidR="00A55CF2" w:rsidRPr="00A55CF2" w:rsidRDefault="00A55CF2" w:rsidP="00A55CF2">
      <w:pPr>
        <w:widowControl w:val="0"/>
        <w:numPr>
          <w:ilvl w:val="0"/>
          <w:numId w:val="47"/>
        </w:numPr>
        <w:overflowPunct w:val="0"/>
        <w:autoSpaceDE w:val="0"/>
        <w:autoSpaceDN w:val="0"/>
        <w:adjustRightInd w:val="0"/>
        <w:spacing w:after="0" w:line="324" w:lineRule="auto"/>
        <w:jc w:val="both"/>
        <w:rPr>
          <w:rFonts w:ascii="Garamond" w:eastAsia="Times New Roman" w:hAnsi="Garamond" w:cs="Times New Roman"/>
          <w:lang w:eastAsia="sl-SI"/>
        </w:rPr>
      </w:pPr>
      <w:r w:rsidRPr="00A55CF2">
        <w:rPr>
          <w:rFonts w:ascii="Garamond" w:eastAsia="Times New Roman" w:hAnsi="Garamond" w:cs="Times New Roman"/>
          <w:lang w:eastAsia="sl-SI"/>
        </w:rPr>
        <w:t>hudodelsko združevanje (294. člen KZ-1)</w:t>
      </w:r>
    </w:p>
    <w:p w14:paraId="2C873DE6"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ali kazniva dejanja, ki so jih izrekla tuja sodišča. </w:t>
      </w:r>
    </w:p>
    <w:p w14:paraId="5B5E796B"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5264E80B"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b/>
          <w:bCs/>
          <w:lang w:eastAsia="sl-SI"/>
        </w:rPr>
        <w:lastRenderedPageBreak/>
        <w:t>Dokazilo</w:t>
      </w:r>
      <w:r w:rsidRPr="00A55CF2">
        <w:rPr>
          <w:rFonts w:ascii="Garamond" w:eastAsia="Times New Roman" w:hAnsi="Garamond" w:cs="Times New Roman"/>
          <w:lang w:eastAsia="sl-SI"/>
        </w:rPr>
        <w:t xml:space="preserve">: Enotni evropski dokument v zvezi z oddajo javnega naročila – ESPD in v ESPD vpiše številke EMŠO vseh oseb, za katere se izkazuje predhodna nekaznovanost. </w:t>
      </w:r>
    </w:p>
    <w:p w14:paraId="0426D69A" w14:textId="77777777"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610374EF" w14:textId="2BE5CB79" w:rsidR="00A55CF2" w:rsidRPr="00A55CF2" w:rsidRDefault="00A55CF2" w:rsidP="00A55CF2">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A55CF2">
        <w:rPr>
          <w:rFonts w:ascii="Garamond" w:eastAsia="Times New Roman" w:hAnsi="Garamond" w:cs="Times New Roman"/>
          <w:lang w:eastAsia="sl-SI"/>
        </w:rPr>
        <w:t xml:space="preserve">Ponudnik/partner/podizvajalec lahko predloži izpis iz kazenske evidence, ki ni starejši od štirih mesecev od poteka roka za oddajo ponudbe </w:t>
      </w:r>
    </w:p>
    <w:p w14:paraId="7E529AA0" w14:textId="77777777" w:rsidR="00E93AC7" w:rsidRPr="00C84FBE" w:rsidRDefault="00E93AC7" w:rsidP="00A55CF2">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4202DA6B"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0282231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58942F5"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lang w:eastAsia="sl-SI"/>
        </w:rPr>
        <w:t>7</w:t>
      </w:r>
      <w:r w:rsidR="00E93AC7" w:rsidRPr="00C84FBE">
        <w:rPr>
          <w:rFonts w:ascii="Garamond" w:eastAsia="Times New Roman" w:hAnsi="Garamond" w:cs="Times New Roman"/>
          <w:b/>
          <w:lang w:eastAsia="sl-SI"/>
        </w:rPr>
        <w:t>.1.2.</w:t>
      </w:r>
      <w:r w:rsidR="00E93AC7" w:rsidRPr="00C84FBE">
        <w:rPr>
          <w:rFonts w:ascii="Garamond" w:eastAsia="Times New Roman" w:hAnsi="Garamond" w:cs="Times New Roman"/>
          <w:lang w:eastAsia="sl-SI"/>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0DDA98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6241118"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00B0706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BD5F3F8" w14:textId="77777777" w:rsidR="00E93AC7" w:rsidRPr="00C84FBE"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 xml:space="preserve">.1.3. </w:t>
      </w:r>
      <w:r w:rsidR="00E93AC7" w:rsidRPr="00C84FBE">
        <w:rPr>
          <w:rFonts w:ascii="Garamond" w:eastAsia="Times New Roman" w:hAnsi="Garamond" w:cs="Times New Roman"/>
          <w:lang w:eastAsia="sl-SI"/>
        </w:rPr>
        <w:t>Naročnik bo iz postopka javnega naročanja izključil ponudnika,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če je ta na dan, ko poteče rok za</w:t>
      </w:r>
      <w:r w:rsidR="00E93AC7" w:rsidRPr="00C84FBE">
        <w:rPr>
          <w:rFonts w:ascii="Garamond" w:eastAsia="Times New Roman" w:hAnsi="Garamond" w:cs="Times New Roman"/>
          <w:b/>
          <w:bCs/>
          <w:lang w:eastAsia="sl-SI"/>
        </w:rPr>
        <w:t xml:space="preserve"> </w:t>
      </w:r>
      <w:r w:rsidR="00E93AC7" w:rsidRPr="00C84FBE">
        <w:rPr>
          <w:rFonts w:ascii="Garamond" w:eastAsia="Times New Roman" w:hAnsi="Garamond" w:cs="Times New Roman"/>
          <w:lang w:eastAsia="sl-SI"/>
        </w:rPr>
        <w:t>oddajo ponudb, izločen iz postopkov oddaje javnih naročil zaradi uvrstitve v evidenco gospodarskih subjektov z negativnimi referencami.</w:t>
      </w:r>
    </w:p>
    <w:p w14:paraId="29FD39E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A40D5A"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1AA12C7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434CA7F" w14:textId="77777777" w:rsidR="00E93AC7" w:rsidRPr="00C84FBE" w:rsidRDefault="00637931" w:rsidP="00DA39EE">
      <w:pPr>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7</w:t>
      </w:r>
      <w:r w:rsidR="00E93AC7" w:rsidRPr="00C84FBE">
        <w:rPr>
          <w:rFonts w:ascii="Garamond" w:eastAsia="Times New Roman" w:hAnsi="Garamond" w:cs="Times New Roman"/>
          <w:b/>
          <w:bCs/>
          <w:lang w:eastAsia="sl-SI"/>
        </w:rPr>
        <w:t xml:space="preserve">.1.4.  </w:t>
      </w:r>
      <w:r w:rsidR="00E93AC7" w:rsidRPr="00C84FBE">
        <w:rPr>
          <w:rFonts w:ascii="Garamond" w:eastAsia="Times New Roman" w:hAnsi="Garamond"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9331D" w14:textId="77777777" w:rsidR="00E93AC7" w:rsidRPr="00C84FBE" w:rsidRDefault="00E93AC7" w:rsidP="00DA39EE">
      <w:pPr>
        <w:spacing w:after="0" w:line="324" w:lineRule="auto"/>
        <w:ind w:left="640"/>
        <w:jc w:val="both"/>
        <w:rPr>
          <w:rFonts w:ascii="Garamond" w:eastAsia="Times New Roman" w:hAnsi="Garamond" w:cs="Times New Roman"/>
          <w:lang w:eastAsia="sl-SI"/>
        </w:rPr>
      </w:pPr>
    </w:p>
    <w:p w14:paraId="5B3ADC9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7C2D6CC3" w14:textId="77777777" w:rsidR="00E93AC7" w:rsidRPr="00C84FBE" w:rsidRDefault="00E93AC7" w:rsidP="00DA39EE">
      <w:pPr>
        <w:spacing w:after="0" w:line="324" w:lineRule="auto"/>
        <w:ind w:left="640"/>
        <w:jc w:val="both"/>
        <w:rPr>
          <w:rFonts w:ascii="Garamond" w:eastAsia="Times New Roman" w:hAnsi="Garamond" w:cs="Times New Roman"/>
          <w:lang w:eastAsia="sl-SI"/>
        </w:rPr>
      </w:pPr>
    </w:p>
    <w:p w14:paraId="75B261DC"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576119D9"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43298D7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2C2432AB" w14:textId="77777777" w:rsidR="00E93AC7" w:rsidRPr="00C84FBE"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lang w:eastAsia="sl-SI"/>
        </w:rPr>
      </w:pPr>
    </w:p>
    <w:p w14:paraId="03B8A550" w14:textId="77777777" w:rsidR="00E93AC7" w:rsidRPr="00C84FBE"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b/>
          <w:lang w:eastAsia="sl-SI"/>
        </w:rPr>
      </w:pPr>
      <w:r w:rsidRPr="00C84FBE">
        <w:rPr>
          <w:rFonts w:ascii="Garamond" w:eastAsia="Times New Roman" w:hAnsi="Garamond" w:cs="Times New Roman"/>
          <w:b/>
          <w:lang w:eastAsia="sl-SI"/>
        </w:rPr>
        <w:t>Pogoje usposobljenosti mora izpolnjevati tudi vsak nominirani podizvajalec</w:t>
      </w:r>
      <w:r w:rsidR="00637931" w:rsidRPr="00C84FBE">
        <w:rPr>
          <w:rFonts w:ascii="Garamond" w:eastAsia="Times New Roman" w:hAnsi="Garamond" w:cs="Times New Roman"/>
          <w:b/>
          <w:lang w:eastAsia="sl-SI"/>
        </w:rPr>
        <w:t xml:space="preserve"> ali partner</w:t>
      </w:r>
      <w:r w:rsidRPr="00C84FBE">
        <w:rPr>
          <w:rFonts w:ascii="Garamond" w:eastAsia="Times New Roman" w:hAnsi="Garamond" w:cs="Times New Roman"/>
          <w:b/>
          <w:lang w:eastAsia="sl-SI"/>
        </w:rPr>
        <w:t xml:space="preserve"> in zato predložiti ESPD obrazec (na zahtevo naročnika pa tudi ustrezna dokazila).</w:t>
      </w:r>
    </w:p>
    <w:p w14:paraId="5DAAA3B6" w14:textId="77777777" w:rsidR="00E93AC7" w:rsidRPr="00C84FBE" w:rsidRDefault="00E93AC7" w:rsidP="00DA39EE">
      <w:pPr>
        <w:spacing w:after="0" w:line="324" w:lineRule="auto"/>
        <w:jc w:val="both"/>
        <w:rPr>
          <w:rFonts w:ascii="Garamond" w:eastAsia="Times New Roman" w:hAnsi="Garamond" w:cs="Times New Roman"/>
          <w:lang w:eastAsia="sl-SI"/>
        </w:rPr>
      </w:pPr>
    </w:p>
    <w:p w14:paraId="7657590D" w14:textId="77777777" w:rsidR="00E93AC7" w:rsidRPr="00C84FBE" w:rsidRDefault="00E93AC7" w:rsidP="00DA39EE">
      <w:pPr>
        <w:spacing w:after="0" w:line="324" w:lineRule="auto"/>
        <w:jc w:val="both"/>
        <w:rPr>
          <w:rFonts w:ascii="Garamond" w:eastAsia="Times New Roman" w:hAnsi="Garamond" w:cs="Times New Roman"/>
          <w:lang w:eastAsia="sl-SI"/>
        </w:rPr>
      </w:pPr>
    </w:p>
    <w:p w14:paraId="1000430F"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.2. Sposobnost za opravljanje poklicne dejavnosti</w:t>
      </w:r>
    </w:p>
    <w:p w14:paraId="75194953"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p>
    <w:p w14:paraId="661EDBCD" w14:textId="77777777" w:rsidR="00E93AC7"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r w:rsidRPr="00C84FBE">
        <w:rPr>
          <w:rFonts w:ascii="Garamond" w:eastAsia="Times New Roman" w:hAnsi="Garamond" w:cs="Times New Roman"/>
          <w:lang w:eastAsia="sl-SI"/>
        </w:rPr>
        <w:t>7</w:t>
      </w:r>
      <w:r w:rsidR="00E93AC7" w:rsidRPr="00C84FBE">
        <w:rPr>
          <w:rFonts w:ascii="Garamond" w:eastAsia="Times New Roman" w:hAnsi="Garamond" w:cs="Times New Roman"/>
          <w:lang w:eastAsia="sl-SI"/>
        </w:rPr>
        <w:t>.2.1 Ponudnik je registriran za opravljanje dejavnosti, ki je predmet javnega naročila.</w:t>
      </w:r>
    </w:p>
    <w:p w14:paraId="48E341FB"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b/>
          <w:bCs/>
          <w:lang w:eastAsia="sl-SI"/>
        </w:rPr>
      </w:pPr>
    </w:p>
    <w:p w14:paraId="51671359" w14:textId="77777777" w:rsidR="00637931" w:rsidRPr="00C84FBE" w:rsidRDefault="00637931"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imeti registrirano dejavnost, ki je predmet javnega naročila in imeti dovoljenje za opravljanje dejavnosti, ki ga izda Ministrstvo za zdravje za opravljanje dejavnosti v skladu s Pravilnikom o pogojih, ki jih morajo izpolnjevati laboratoriji za izvajanje preiskav na področju laboratorijske medicine (Ur. l. RS, št. 64/04, s spremembami). Tuji ponudniki morajo biti vpisani v register poslovnih subjektov, ki opravljajo storitve laboratorijev za izvajanje preiskav na področju laboratorijske medicine v skladu z zakonodajo države, v kateri ima gospodarski subjekt svoj sedež.</w:t>
      </w:r>
    </w:p>
    <w:p w14:paraId="7A5E1D03" w14:textId="77777777" w:rsidR="00637931" w:rsidRPr="00C84FBE" w:rsidRDefault="00637931" w:rsidP="00DA39EE">
      <w:pPr>
        <w:spacing w:after="0" w:line="324" w:lineRule="auto"/>
        <w:jc w:val="both"/>
        <w:rPr>
          <w:rFonts w:ascii="Garamond" w:eastAsia="Times New Roman" w:hAnsi="Garamond" w:cs="Times New Roman"/>
          <w:lang w:eastAsia="sl-SI"/>
        </w:rPr>
      </w:pPr>
    </w:p>
    <w:p w14:paraId="078BFA9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20187DE5"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6A27F46"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7.2.2. Tehnična sposobnost</w:t>
      </w:r>
    </w:p>
    <w:p w14:paraId="02F98C6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5979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D956F05"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zagotoviti:</w:t>
      </w:r>
    </w:p>
    <w:p w14:paraId="18D0F3A0"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opravljanje storitev tega naročila v skladu s Pravilnikom o pogojih, ki jih morajo izpolnjevati laboratoriji za izvajanje preiskav na področju laboratorijske medicine (Ur. l. RS, št. 64/04, s spremembami Ponudnik mora zagotavljati vse preiskave, ki so navedeni v specifikaciji preiskav;</w:t>
      </w:r>
    </w:p>
    <w:p w14:paraId="7982DC9C" w14:textId="77777777" w:rsidR="006A5FAE" w:rsidRPr="00C84FBE" w:rsidRDefault="00D5662F"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dostava se izvede s strani naročnika</w:t>
      </w:r>
      <w:r w:rsidR="006A5FAE" w:rsidRPr="00C84FBE">
        <w:rPr>
          <w:rFonts w:ascii="Garamond" w:eastAsia="Times New Roman" w:hAnsi="Garamond" w:cs="Times New Roman"/>
          <w:lang w:eastAsia="sl-SI"/>
        </w:rPr>
        <w:t>.</w:t>
      </w:r>
    </w:p>
    <w:p w14:paraId="2C563D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38B5940" w14:textId="77777777" w:rsidR="00E93AC7" w:rsidRPr="00C84FBE" w:rsidRDefault="00E93AC7" w:rsidP="00DA39EE">
      <w:pPr>
        <w:widowControl w:val="0"/>
        <w:overflowPunct w:val="0"/>
        <w:autoSpaceDE w:val="0"/>
        <w:autoSpaceDN w:val="0"/>
        <w:adjustRightInd w:val="0"/>
        <w:spacing w:after="0" w:line="324" w:lineRule="auto"/>
        <w:ind w:right="102"/>
        <w:jc w:val="both"/>
        <w:rPr>
          <w:rFonts w:ascii="Garamond" w:eastAsia="Times New Roman" w:hAnsi="Garamond" w:cs="Times New Roman"/>
          <w:b/>
          <w:bCs/>
          <w:lang w:eastAsia="sl-SI"/>
        </w:rPr>
      </w:pPr>
    </w:p>
    <w:p w14:paraId="13EB9AB5" w14:textId="77777777" w:rsidR="00E93AC7" w:rsidRPr="00C84FBE" w:rsidRDefault="00F33ED2"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8</w:t>
      </w:r>
      <w:r w:rsidR="00E93AC7" w:rsidRPr="00C84FBE">
        <w:rPr>
          <w:rFonts w:ascii="Garamond" w:eastAsia="Times New Roman" w:hAnsi="Garamond" w:cs="Times New Roman"/>
          <w:b/>
          <w:lang w:eastAsia="sl-SI"/>
        </w:rPr>
        <w:t>. Veljavnost ponudbe</w:t>
      </w:r>
    </w:p>
    <w:p w14:paraId="509ADCE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019913D" w14:textId="06CE3148"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lang w:eastAsia="sl-SI"/>
        </w:rPr>
        <w:t xml:space="preserve">Ponudba mora veljati do </w:t>
      </w:r>
      <w:r w:rsidRPr="00C84FBE">
        <w:rPr>
          <w:rFonts w:ascii="Garamond" w:eastAsia="Times New Roman" w:hAnsi="Garamond" w:cs="Times New Roman"/>
          <w:b/>
          <w:lang w:eastAsia="sl-SI"/>
        </w:rPr>
        <w:t>3</w:t>
      </w:r>
      <w:r w:rsidR="006F720A" w:rsidRPr="00C84FBE">
        <w:rPr>
          <w:rFonts w:ascii="Garamond" w:eastAsia="Times New Roman" w:hAnsi="Garamond" w:cs="Times New Roman"/>
          <w:b/>
          <w:lang w:eastAsia="sl-SI"/>
        </w:rPr>
        <w:t>1</w:t>
      </w:r>
      <w:r w:rsidRPr="00C84FBE">
        <w:rPr>
          <w:rFonts w:ascii="Garamond" w:eastAsia="Times New Roman" w:hAnsi="Garamond" w:cs="Times New Roman"/>
          <w:b/>
          <w:lang w:eastAsia="sl-SI"/>
        </w:rPr>
        <w:t>.</w:t>
      </w:r>
      <w:r w:rsidR="0019446C">
        <w:rPr>
          <w:rFonts w:ascii="Garamond" w:eastAsia="Times New Roman" w:hAnsi="Garamond" w:cs="Times New Roman"/>
          <w:b/>
          <w:lang w:eastAsia="sl-SI"/>
        </w:rPr>
        <w:t>12</w:t>
      </w:r>
      <w:r w:rsidRPr="00C84FBE">
        <w:rPr>
          <w:rFonts w:ascii="Garamond" w:eastAsia="Times New Roman" w:hAnsi="Garamond" w:cs="Times New Roman"/>
          <w:b/>
          <w:lang w:eastAsia="sl-SI"/>
        </w:rPr>
        <w:t>.202</w:t>
      </w:r>
      <w:r w:rsidR="00937DAE">
        <w:rPr>
          <w:rFonts w:ascii="Garamond" w:eastAsia="Times New Roman" w:hAnsi="Garamond" w:cs="Times New Roman"/>
          <w:b/>
          <w:lang w:eastAsia="sl-SI"/>
        </w:rPr>
        <w:t>6</w:t>
      </w:r>
      <w:r w:rsidRPr="00C84FBE">
        <w:rPr>
          <w:rFonts w:ascii="Garamond" w:eastAsia="Times New Roman" w:hAnsi="Garamond" w:cs="Times New Roman"/>
          <w:lang w:eastAsia="sl-SI"/>
        </w:rPr>
        <w:t xml:space="preserve">. Naročnik si pridržuje pravico, da zahteva podaljšanje veljavnosti ponudbe. </w:t>
      </w:r>
    </w:p>
    <w:p w14:paraId="4FE5ACA6" w14:textId="77777777" w:rsidR="00E93AC7" w:rsidRPr="00C84FBE" w:rsidRDefault="00E93AC7" w:rsidP="00DA39EE">
      <w:pPr>
        <w:widowControl w:val="0"/>
        <w:autoSpaceDE w:val="0"/>
        <w:autoSpaceDN w:val="0"/>
        <w:adjustRightInd w:val="0"/>
        <w:spacing w:after="0" w:line="324" w:lineRule="auto"/>
        <w:ind w:left="10"/>
        <w:jc w:val="both"/>
        <w:rPr>
          <w:rFonts w:ascii="Garamond" w:eastAsia="Times New Roman" w:hAnsi="Garamond" w:cs="Times New Roman"/>
          <w:lang w:eastAsia="sl-SI"/>
        </w:rPr>
      </w:pPr>
    </w:p>
    <w:p w14:paraId="391D2DD4" w14:textId="77777777" w:rsidR="00E93AC7" w:rsidRPr="00C84FBE" w:rsidRDefault="00F33ED2"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9</w:t>
      </w:r>
      <w:r w:rsidR="00E93AC7" w:rsidRPr="00C84FBE">
        <w:rPr>
          <w:rFonts w:ascii="Garamond" w:eastAsia="Times New Roman" w:hAnsi="Garamond" w:cs="Times New Roman"/>
          <w:b/>
          <w:lang w:eastAsia="sl-SI"/>
        </w:rPr>
        <w:t>. Podpis pogodbe</w:t>
      </w:r>
    </w:p>
    <w:p w14:paraId="2F73E978"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0CD07710" w14:textId="3ACAD7E8" w:rsidR="00E93AC7" w:rsidRPr="00C84FBE" w:rsidRDefault="00E93AC7" w:rsidP="00DA39EE">
      <w:pPr>
        <w:spacing w:after="0" w:line="324" w:lineRule="auto"/>
        <w:jc w:val="both"/>
        <w:rPr>
          <w:rFonts w:ascii="Garamond" w:eastAsia="Times New Roman" w:hAnsi="Garamond" w:cs="Times New Roman"/>
          <w:lang w:eastAsia="zh-CN"/>
        </w:rPr>
      </w:pPr>
      <w:r w:rsidRPr="00C84FBE">
        <w:rPr>
          <w:rFonts w:ascii="Garamond" w:eastAsia="Times New Roman" w:hAnsi="Garamond" w:cs="Times New Roman"/>
          <w:lang w:eastAsia="zh-CN"/>
        </w:rPr>
        <w:t xml:space="preserve">Izbrani ponudnik mora podpisati </w:t>
      </w:r>
      <w:r w:rsidRPr="00C84FBE">
        <w:rPr>
          <w:rFonts w:ascii="Garamond" w:eastAsia="Times New Roman" w:hAnsi="Garamond" w:cs="Times New Roman"/>
          <w:b/>
          <w:lang w:eastAsia="zh-CN"/>
        </w:rPr>
        <w:t>pogodbo najkasneje v r</w:t>
      </w:r>
      <w:r w:rsidR="00C1083C" w:rsidRPr="00C84FBE">
        <w:rPr>
          <w:rFonts w:ascii="Garamond" w:eastAsia="Times New Roman" w:hAnsi="Garamond" w:cs="Times New Roman"/>
          <w:b/>
          <w:lang w:eastAsia="zh-CN"/>
        </w:rPr>
        <w:t>oku  osmih (8)</w:t>
      </w:r>
      <w:r w:rsidRPr="00C84FBE">
        <w:rPr>
          <w:rFonts w:ascii="Garamond" w:eastAsia="Times New Roman" w:hAnsi="Garamond" w:cs="Times New Roman"/>
          <w:b/>
          <w:lang w:eastAsia="zh-CN"/>
        </w:rPr>
        <w:t xml:space="preserve"> delovnih dni</w:t>
      </w:r>
      <w:r w:rsidRPr="00C84FBE">
        <w:rPr>
          <w:rFonts w:ascii="Garamond" w:eastAsia="Times New Roman" w:hAnsi="Garamond"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34746BD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5903F2" w14:textId="77D049C5"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CAB0AC6"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EF93EA4" w14:textId="77777777" w:rsidR="00E93AC7" w:rsidRPr="00C84FBE" w:rsidRDefault="00E93AC7" w:rsidP="00DA39EE">
      <w:pPr>
        <w:widowControl w:val="0"/>
        <w:tabs>
          <w:tab w:val="left" w:pos="72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1</w:t>
      </w:r>
      <w:r w:rsidR="00F33ED2" w:rsidRPr="00C84FBE">
        <w:rPr>
          <w:rFonts w:ascii="Garamond" w:eastAsia="Times New Roman" w:hAnsi="Garamond" w:cs="Times New Roman"/>
          <w:b/>
          <w:bCs/>
          <w:lang w:eastAsia="sl-SI"/>
        </w:rPr>
        <w:t>0</w:t>
      </w:r>
      <w:r w:rsidRPr="00C84FBE">
        <w:rPr>
          <w:rFonts w:ascii="Garamond" w:eastAsia="Times New Roman" w:hAnsi="Garamond" w:cs="Times New Roman"/>
          <w:b/>
          <w:bCs/>
          <w:lang w:eastAsia="sl-SI"/>
        </w:rPr>
        <w:t>. Pravno varstvo</w:t>
      </w:r>
    </w:p>
    <w:p w14:paraId="3AE510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0C1EEED"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postopek navaja kot kršitev naročnika v postopku oddaje javnega naročanja.</w:t>
      </w:r>
    </w:p>
    <w:p w14:paraId="2AF7AFE6"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revizijo, ki se nanaša na vsebino objave ali dokumentacijo v zvezi z oddajo javnega naročila, se, razen v primeru iz četrtega odstavka 25. člena ZPVPJN, vloži </w:t>
      </w:r>
      <w:r w:rsidRPr="00C84FBE">
        <w:rPr>
          <w:rFonts w:ascii="Garamond" w:eastAsia="Times New Roman" w:hAnsi="Garamond" w:cs="Times New Roman"/>
          <w:bCs/>
          <w:lang w:eastAsia="sl-SI"/>
        </w:rPr>
        <w:t>v desetih delovnih dneh</w:t>
      </w:r>
      <w:r w:rsidRPr="00C84FBE">
        <w:rPr>
          <w:rFonts w:ascii="Garamond" w:eastAsia="Times New Roman" w:hAnsi="Garamond" w:cs="Times New Roman"/>
          <w:lang w:eastAsia="sl-SI"/>
        </w:rPr>
        <w:t xml:space="preserve"> od dneva:</w:t>
      </w:r>
    </w:p>
    <w:p w14:paraId="7B23CE10"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objave obvestila o javnem naročilu ali </w:t>
      </w:r>
    </w:p>
    <w:p w14:paraId="27A53A68"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obvestila o dodatnih informacijah, informacijah o nedokončanem postopku ali popravku, če se s tem obvestilom spreminjajo ali dopolnjujejo zahteve ali merila za izbor najugodnejšega ponudnika </w:t>
      </w:r>
      <w:r w:rsidRPr="00C84FBE">
        <w:rPr>
          <w:rFonts w:ascii="Garamond" w:eastAsia="Times New Roman" w:hAnsi="Garamond" w:cs="Times New Roman"/>
          <w:lang w:eastAsia="sl-SI"/>
        </w:rPr>
        <w:lastRenderedPageBreak/>
        <w:t xml:space="preserve">iz dokumentacije ali predhodno objavljenega obvestila o naročilu, ali </w:t>
      </w:r>
    </w:p>
    <w:p w14:paraId="08BE69F2"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prejema povabila k oddaji ponudb. </w:t>
      </w:r>
    </w:p>
    <w:p w14:paraId="0BF32B4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lang w:eastAsia="sl-SI"/>
        </w:rPr>
        <w:t xml:space="preserve">Način odmere takse določa 71. člen ZPVPJN. </w:t>
      </w:r>
      <w:r w:rsidRPr="00C84FBE">
        <w:rPr>
          <w:rFonts w:ascii="Garamond" w:eastAsia="Times New Roman" w:hAnsi="Garamond" w:cs="Times New Roman"/>
          <w:bCs/>
          <w:lang w:eastAsia="sl-SI"/>
        </w:rPr>
        <w:t xml:space="preserve">Višina takse  zahtevka za revizijo na razpisno dokumentacijo (povabilo k oddaji ponudbe oziroma vsebino objave) znaša </w:t>
      </w:r>
    </w:p>
    <w:p w14:paraId="0AD10045" w14:textId="77777777" w:rsidR="00E93AC7" w:rsidRPr="00C84FBE" w:rsidRDefault="00E93AC7" w:rsidP="00DA39EE">
      <w:pPr>
        <w:widowControl w:val="0"/>
        <w:numPr>
          <w:ilvl w:val="0"/>
          <w:numId w:val="15"/>
        </w:numPr>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Cs/>
          <w:lang w:eastAsia="sl-SI"/>
        </w:rPr>
        <w:t>4.000 evrov</w:t>
      </w:r>
      <w:r w:rsidRPr="00C84FBE">
        <w:rPr>
          <w:rFonts w:ascii="Garamond" w:eastAsia="Times New Roman" w:hAnsi="Garamond" w:cs="Times New Roman"/>
          <w:lang w:eastAsia="sl-SI"/>
        </w:rPr>
        <w:t> v vseh drugih postopkih.</w:t>
      </w:r>
    </w:p>
    <w:p w14:paraId="0F03FBA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D941E8"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se vloži na informacijski portal Državne revizijske komisije – portal </w:t>
      </w:r>
      <w:proofErr w:type="spellStart"/>
      <w:r w:rsidRPr="00C84FBE">
        <w:rPr>
          <w:rFonts w:ascii="Garamond" w:eastAsia="Times New Roman" w:hAnsi="Garamond" w:cs="Times New Roman"/>
          <w:lang w:eastAsia="sl-SI"/>
        </w:rPr>
        <w:t>eRevizija</w:t>
      </w:r>
      <w:proofErr w:type="spellEnd"/>
      <w:r w:rsidRPr="00C84FBE">
        <w:rPr>
          <w:rFonts w:ascii="Garamond" w:eastAsia="Times New Roman" w:hAnsi="Garamond" w:cs="Times New Roman"/>
          <w:lang w:eastAsia="sl-SI"/>
        </w:rPr>
        <w:t>.</w:t>
      </w:r>
    </w:p>
    <w:p w14:paraId="77C222C4"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Takso je potrebno vplačati na podračun, odprt pri Banki Slovenije, Slovenska 35, 1505 Ljubljana za namen plačila taks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C84FBE">
        <w:rPr>
          <w:rFonts w:ascii="Garamond" w:eastAsia="Times New Roman" w:hAnsi="Garamond" w:cs="Times New Roman"/>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DBCAFF6"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p>
    <w:p w14:paraId="7AB76CD2"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p>
    <w:tbl>
      <w:tblPr>
        <w:tblW w:w="0" w:type="auto"/>
        <w:tblLook w:val="04A0" w:firstRow="1" w:lastRow="0" w:firstColumn="1" w:lastColumn="0" w:noHBand="0" w:noVBand="1"/>
      </w:tblPr>
      <w:tblGrid>
        <w:gridCol w:w="4464"/>
        <w:gridCol w:w="4464"/>
      </w:tblGrid>
      <w:tr w:rsidR="00E93AC7" w:rsidRPr="00C84FBE" w14:paraId="2B0A7A7F" w14:textId="77777777" w:rsidTr="00E93AC7">
        <w:tc>
          <w:tcPr>
            <w:tcW w:w="4464" w:type="dxa"/>
          </w:tcPr>
          <w:p w14:paraId="69D6A940"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6B27EAEB"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756C1E12"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FCA9D89" w14:textId="29D7F625" w:rsidR="00E93AC7" w:rsidRPr="00C84FBE" w:rsidRDefault="00911F3B" w:rsidP="00DA39EE">
            <w:pPr>
              <w:spacing w:after="0" w:line="324" w:lineRule="auto"/>
              <w:jc w:val="both"/>
              <w:rPr>
                <w:rFonts w:ascii="Garamond" w:eastAsia="Times New Roman" w:hAnsi="Garamond" w:cs="Times New Roman"/>
              </w:rPr>
            </w:pPr>
            <w:proofErr w:type="spellStart"/>
            <w:r>
              <w:rPr>
                <w:rFonts w:ascii="Garamond" w:eastAsia="Times New Roman" w:hAnsi="Garamond" w:cs="Times New Roman"/>
              </w:rPr>
              <w:t>Dr.Dragan</w:t>
            </w:r>
            <w:proofErr w:type="spellEnd"/>
            <w:r>
              <w:rPr>
                <w:rFonts w:ascii="Garamond" w:eastAsia="Times New Roman" w:hAnsi="Garamond" w:cs="Times New Roman"/>
              </w:rPr>
              <w:t xml:space="preserve"> Kovačić, dr.med.</w:t>
            </w:r>
          </w:p>
        </w:tc>
      </w:tr>
      <w:tr w:rsidR="00E93AC7" w:rsidRPr="00C84FBE" w14:paraId="3A719BA2" w14:textId="77777777" w:rsidTr="00E93AC7">
        <w:tc>
          <w:tcPr>
            <w:tcW w:w="4464" w:type="dxa"/>
          </w:tcPr>
          <w:p w14:paraId="4C0A18ED"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A6B1E2E" w14:textId="68F481AC" w:rsidR="00E93AC7" w:rsidRPr="00C84FBE" w:rsidRDefault="00E93AC7" w:rsidP="00DA39EE">
            <w:pPr>
              <w:spacing w:after="0" w:line="324" w:lineRule="auto"/>
              <w:jc w:val="both"/>
              <w:rPr>
                <w:rFonts w:ascii="Garamond" w:eastAsia="Times New Roman" w:hAnsi="Garamond" w:cs="Times New Roman"/>
              </w:rPr>
            </w:pPr>
          </w:p>
        </w:tc>
      </w:tr>
    </w:tbl>
    <w:p w14:paraId="336C7649" w14:textId="77777777" w:rsidR="00341B74"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w:t>
      </w:r>
    </w:p>
    <w:p w14:paraId="63029F97" w14:textId="4C699B82" w:rsidR="00341B74" w:rsidRPr="00C84FBE" w:rsidRDefault="00341B74"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7FB680" w14:textId="4DECD1D3"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13A7707" w14:textId="58FED2E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2ED77E1" w14:textId="11C0C4E0"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B4D74CE" w14:textId="5147E37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DED3C71" w14:textId="632BBEF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049070F" w14:textId="1795A3CC"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2B97FA8" w14:textId="6DFEBA7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0448421" w14:textId="17C83DDE"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7FA1A74" w14:textId="223DF0B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D486BFB" w14:textId="59651B9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6E00B6F" w14:textId="661B954A"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B3B30F7" w14:textId="1CD5D116"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C30532" w14:textId="3787036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9A7982" w14:textId="02BC5889" w:rsidR="007E7041"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0105535"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79FD39A"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F994F05"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03FE015" w14:textId="77777777" w:rsidR="00D069F2"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925FBF3" w14:textId="77777777" w:rsidR="00D069F2" w:rsidRPr="00C84FBE" w:rsidRDefault="00D069F2"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E9D27EF"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6B15239" w14:textId="1E7290F9" w:rsidR="00E93AC7" w:rsidRPr="00C84FBE" w:rsidRDefault="006B33E8" w:rsidP="00DA39EE">
      <w:pPr>
        <w:widowControl w:val="0"/>
        <w:autoSpaceDE w:val="0"/>
        <w:autoSpaceDN w:val="0"/>
        <w:adjustRightInd w:val="0"/>
        <w:spacing w:after="0" w:line="324" w:lineRule="auto"/>
        <w:jc w:val="both"/>
        <w:rPr>
          <w:rFonts w:ascii="Garamond" w:eastAsia="Times New Roman" w:hAnsi="Garamond" w:cs="Times New Roman"/>
          <w:b/>
          <w:iCs/>
          <w:lang w:eastAsia="sl-SI"/>
        </w:rPr>
      </w:pPr>
      <w:r w:rsidRPr="00C84FBE">
        <w:rPr>
          <w:rFonts w:ascii="Garamond" w:eastAsia="Times New Roman" w:hAnsi="Garamond" w:cs="Times New Roman"/>
          <w:b/>
          <w:iCs/>
          <w:lang w:eastAsia="sl-SI"/>
        </w:rPr>
        <w:lastRenderedPageBreak/>
        <w:t>OBR-2</w:t>
      </w:r>
    </w:p>
    <w:p w14:paraId="0BAC43E7"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6AB5BDAC" w14:textId="77777777" w:rsidR="00E93AC7" w:rsidRPr="00C84FBE" w:rsidRDefault="00E93AC7" w:rsidP="00DA39EE">
      <w:pPr>
        <w:autoSpaceDE w:val="0"/>
        <w:spacing w:after="0" w:line="324" w:lineRule="auto"/>
        <w:jc w:val="both"/>
        <w:rPr>
          <w:rFonts w:ascii="Garamond" w:eastAsia="Times New Roman" w:hAnsi="Garamond" w:cs="Times New Roman"/>
          <w:b/>
          <w:bCs/>
          <w:lang w:eastAsia="sl-SI"/>
        </w:rPr>
      </w:pPr>
    </w:p>
    <w:p w14:paraId="593A57A2"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2E40CE20"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0730672A" w14:textId="77777777" w:rsidR="004511B2" w:rsidRPr="00C84FBE" w:rsidRDefault="004511B2"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Naročnik: Splošna bolnišnica Celje, Oblakova ulica 5, 3000 CELJE</w:t>
      </w:r>
    </w:p>
    <w:p w14:paraId="66F258F3" w14:textId="77777777"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 za DDV: SI 42119022</w:t>
      </w:r>
    </w:p>
    <w:p w14:paraId="7A4B3FEF" w14:textId="44C35027"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w:t>
      </w:r>
      <w:r w:rsidR="007E7041" w:rsidRPr="00C84FBE">
        <w:rPr>
          <w:rFonts w:ascii="Garamond" w:eastAsia="Times New Roman" w:hAnsi="Garamond" w:cs="Times New Roman"/>
          <w:lang w:eastAsia="sl-SI"/>
        </w:rPr>
        <w:t xml:space="preserve">a direktor: </w:t>
      </w:r>
      <w:proofErr w:type="spellStart"/>
      <w:r w:rsidR="00911F3B">
        <w:rPr>
          <w:rFonts w:ascii="Garamond" w:eastAsia="Times New Roman" w:hAnsi="Garamond" w:cs="Times New Roman"/>
          <w:lang w:eastAsia="sl-SI"/>
        </w:rPr>
        <w:t>Dr</w:t>
      </w:r>
      <w:proofErr w:type="spellEnd"/>
      <w:r w:rsidR="00D069F2">
        <w:rPr>
          <w:rFonts w:ascii="Garamond" w:eastAsia="Times New Roman" w:hAnsi="Garamond" w:cs="Times New Roman"/>
          <w:lang w:eastAsia="sl-SI"/>
        </w:rPr>
        <w:t xml:space="preserve"> </w:t>
      </w:r>
      <w:r w:rsidR="00911F3B">
        <w:rPr>
          <w:rFonts w:ascii="Garamond" w:eastAsia="Times New Roman" w:hAnsi="Garamond" w:cs="Times New Roman"/>
          <w:lang w:eastAsia="sl-SI"/>
        </w:rPr>
        <w:t>.Dragan Kovačić, dr.</w:t>
      </w:r>
      <w:r w:rsidR="00D069F2">
        <w:rPr>
          <w:rFonts w:ascii="Garamond" w:eastAsia="Times New Roman" w:hAnsi="Garamond" w:cs="Times New Roman"/>
          <w:lang w:eastAsia="sl-SI"/>
        </w:rPr>
        <w:t xml:space="preserve"> </w:t>
      </w:r>
      <w:r w:rsidR="00911F3B">
        <w:rPr>
          <w:rFonts w:ascii="Garamond" w:eastAsia="Times New Roman" w:hAnsi="Garamond" w:cs="Times New Roman"/>
          <w:lang w:eastAsia="sl-SI"/>
        </w:rPr>
        <w:t>med.</w:t>
      </w:r>
    </w:p>
    <w:p w14:paraId="7F88BE2A"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236EDF7" w14:textId="356F07BD"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w:t>
      </w:r>
    </w:p>
    <w:p w14:paraId="1A6C92D2"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p>
    <w:p w14:paraId="40541D88" w14:textId="487DBA9A"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Stranka okvirnega sporazuma/dobavitelj</w:t>
      </w:r>
    </w:p>
    <w:p w14:paraId="75FDCD89"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____________________________</w:t>
      </w:r>
    </w:p>
    <w:p w14:paraId="24C2E686"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p w14:paraId="64126FEE"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zastopa:</w:t>
      </w:r>
    </w:p>
    <w:p w14:paraId="6103B79F" w14:textId="56291453"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sta sklenili naslednji</w:t>
      </w:r>
    </w:p>
    <w:p w14:paraId="00FDAAB1"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AF70E40" w14:textId="107350A7" w:rsidR="006A5FAE" w:rsidRPr="00C84FBE" w:rsidRDefault="006A5FAE" w:rsidP="00DA39EE">
      <w:pPr>
        <w:spacing w:before="100" w:beforeAutospacing="1" w:after="0" w:afterAutospacing="1" w:line="324" w:lineRule="auto"/>
        <w:jc w:val="both"/>
        <w:rPr>
          <w:rFonts w:ascii="Garamond" w:eastAsia="Times New Roman" w:hAnsi="Garamond" w:cs="Times New Roman"/>
          <w:b/>
          <w:lang w:eastAsia="sl-SI"/>
        </w:rPr>
      </w:pPr>
      <w:r w:rsidRPr="00C84FBE">
        <w:rPr>
          <w:rFonts w:ascii="Garamond" w:eastAsia="Times New Roman" w:hAnsi="Garamond" w:cs="Times New Roman"/>
          <w:b/>
          <w:color w:val="000000"/>
          <w:lang w:eastAsia="sl-SI"/>
        </w:rPr>
        <w:t>OKVIRNI SPORAZUM O IZVAJANJU LABORATORIJSKIH STORITEV št.__________</w:t>
      </w:r>
      <w:r w:rsidR="008B0BCA" w:rsidRPr="00C84FBE">
        <w:rPr>
          <w:rFonts w:ascii="Garamond" w:eastAsia="Times New Roman" w:hAnsi="Garamond" w:cs="Times New Roman"/>
          <w:b/>
          <w:color w:val="000000"/>
          <w:lang w:eastAsia="sl-SI"/>
        </w:rPr>
        <w:t xml:space="preserve"> </w:t>
      </w:r>
    </w:p>
    <w:p w14:paraId="72EA9D57" w14:textId="77777777" w:rsidR="006A5FAE" w:rsidRPr="00C84FBE" w:rsidRDefault="006A5FAE" w:rsidP="00DA39EE">
      <w:pPr>
        <w:spacing w:line="324" w:lineRule="auto"/>
        <w:rPr>
          <w:rFonts w:ascii="Garamond" w:hAnsi="Garamond" w:cs="Times New Roman"/>
          <w:lang w:eastAsia="sl-SI"/>
        </w:rPr>
      </w:pPr>
      <w:r w:rsidRPr="00C84FBE">
        <w:rPr>
          <w:rFonts w:ascii="Garamond" w:hAnsi="Garamond" w:cs="Times New Roman"/>
          <w:lang w:eastAsia="sl-SI"/>
        </w:rPr>
        <w:t>SPLOŠNE DOLOČBE</w:t>
      </w:r>
    </w:p>
    <w:p w14:paraId="2DA3089E" w14:textId="77777777" w:rsidR="006A5FAE" w:rsidRPr="00C84FBE" w:rsidRDefault="006A5FAE" w:rsidP="00DA39EE">
      <w:pPr>
        <w:numPr>
          <w:ilvl w:val="0"/>
          <w:numId w:val="17"/>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628E728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Stranki predhodno ugotavljata, da:</w:t>
      </w:r>
    </w:p>
    <w:p w14:paraId="0DCCC325" w14:textId="62587CFC"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je bil izvajalec kot ponudnik izbran na podlagi izvedenega postopka javnega naročila objavljenem na Portalu javnih naročil z dne _______ 20</w:t>
      </w:r>
      <w:r w:rsidR="00A91EEF" w:rsidRPr="00C84FBE">
        <w:rPr>
          <w:rFonts w:ascii="Garamond" w:eastAsia="Times New Roman" w:hAnsi="Garamond" w:cs="Times New Roman"/>
          <w:color w:val="000000"/>
          <w:lang w:eastAsia="sl-SI"/>
        </w:rPr>
        <w:t>2</w:t>
      </w:r>
      <w:r w:rsidR="0016296F">
        <w:rPr>
          <w:rFonts w:ascii="Garamond" w:eastAsia="Times New Roman" w:hAnsi="Garamond" w:cs="Times New Roman"/>
          <w:color w:val="000000"/>
          <w:lang w:eastAsia="sl-SI"/>
        </w:rPr>
        <w:t>5</w:t>
      </w:r>
      <w:r w:rsidRPr="00C84FBE">
        <w:rPr>
          <w:rFonts w:ascii="Garamond" w:eastAsia="Times New Roman" w:hAnsi="Garamond" w:cs="Times New Roman"/>
          <w:color w:val="000000"/>
          <w:lang w:eastAsia="sl-SI"/>
        </w:rPr>
        <w:t>, pod št. objave JN_______/2</w:t>
      </w:r>
      <w:r w:rsidR="00A91EEF" w:rsidRPr="00C84FBE">
        <w:rPr>
          <w:rFonts w:ascii="Garamond" w:eastAsia="Times New Roman" w:hAnsi="Garamond" w:cs="Times New Roman"/>
          <w:color w:val="000000"/>
          <w:lang w:eastAsia="sl-SI"/>
        </w:rPr>
        <w:t>02</w:t>
      </w:r>
      <w:r w:rsidR="0016296F">
        <w:rPr>
          <w:rFonts w:ascii="Garamond" w:eastAsia="Times New Roman" w:hAnsi="Garamond" w:cs="Times New Roman"/>
          <w:color w:val="000000"/>
          <w:lang w:eastAsia="sl-SI"/>
        </w:rPr>
        <w:t>5</w:t>
      </w:r>
      <w:r w:rsidR="00392DE6">
        <w:rPr>
          <w:rFonts w:ascii="Garamond" w:eastAsia="Times New Roman" w:hAnsi="Garamond" w:cs="Times New Roman"/>
          <w:color w:val="000000"/>
          <w:lang w:eastAsia="sl-SI"/>
        </w:rPr>
        <w:t>.</w:t>
      </w:r>
    </w:p>
    <w:p w14:paraId="03671FF6" w14:textId="4C3EBC1E"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da je odločitev o oddaji javnega naročila pravnomočna</w:t>
      </w:r>
      <w:r w:rsidR="008B0BCA" w:rsidRPr="00C84FBE">
        <w:rPr>
          <w:rFonts w:ascii="Garamond" w:eastAsia="Times New Roman" w:hAnsi="Garamond" w:cs="Times New Roman"/>
          <w:color w:val="000000"/>
          <w:lang w:eastAsia="sl-SI"/>
        </w:rPr>
        <w:t>,</w:t>
      </w:r>
    </w:p>
    <w:p w14:paraId="2641D8B7" w14:textId="77777777" w:rsidR="00777612" w:rsidRPr="00C84FBE" w:rsidRDefault="00777612"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ponudba in dokumentacija v zvezi z oddajo javnega naročila sta sestavni del tega sporazuma.</w:t>
      </w:r>
    </w:p>
    <w:p w14:paraId="4723AEB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Cs/>
          <w:color w:val="000000"/>
          <w:lang w:eastAsia="sl-SI"/>
        </w:rPr>
        <w:t>PREDMET OKVIRNEGA SPORAZUMA</w:t>
      </w:r>
    </w:p>
    <w:p w14:paraId="3EF33C5C" w14:textId="77777777" w:rsidR="006A5FAE" w:rsidRPr="00C84FBE" w:rsidRDefault="006A5FAE" w:rsidP="00DA39EE">
      <w:pPr>
        <w:numPr>
          <w:ilvl w:val="0"/>
          <w:numId w:val="19"/>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145F7C0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 tem okvirnim sporazumom se stranki dogovorita o pogojih izvajanja javnega naročila. Sestavni del tega okvirnega sporazuma so vse zahteve in pogoji, določeni z razpisno dokumentacijo, in ponudbena dokumentacija ponudnika.</w:t>
      </w:r>
    </w:p>
    <w:p w14:paraId="2E24D907" w14:textId="77777777" w:rsidR="00777612"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se zavezuje, da bo skladno z določili razpisne dokumentacije v postopku javnega naročila iz prve alineje 1. člena tega okvirnega sporazuma izvajal laboratorijske storitve za potrebe naro</w:t>
      </w:r>
      <w:r w:rsidR="00777612" w:rsidRPr="00C84FBE">
        <w:rPr>
          <w:rFonts w:ascii="Garamond" w:eastAsia="Times New Roman" w:hAnsi="Garamond" w:cs="Times New Roman"/>
          <w:color w:val="000000"/>
          <w:lang w:eastAsia="sl-SI"/>
        </w:rPr>
        <w:t>č</w:t>
      </w:r>
      <w:r w:rsidRPr="00C84FBE">
        <w:rPr>
          <w:rFonts w:ascii="Garamond" w:eastAsia="Times New Roman" w:hAnsi="Garamond" w:cs="Times New Roman"/>
          <w:color w:val="000000"/>
          <w:lang w:eastAsia="sl-SI"/>
        </w:rPr>
        <w:t xml:space="preserve">nika. </w:t>
      </w:r>
    </w:p>
    <w:p w14:paraId="56A6B0E4" w14:textId="77777777" w:rsidR="00777612" w:rsidRPr="00C84FBE" w:rsidRDefault="0077761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Stranka sporazuma bo storitve iz prvega odstavka tega člena opravljal v skladu s Pravilnikom o pogojih, ki jih morajo izpolnjevati laboratoriji za izvajanje preiskav na področju laboratorijske medicine (Uradni list RS, št. 64/04, 1/16, 56/19, 131/20 in 152/20 – ZZUOOP; v nadaljevanju: pravilnik).</w:t>
      </w:r>
    </w:p>
    <w:p w14:paraId="7806BC2C" w14:textId="24ACCB23" w:rsidR="007E7041" w:rsidRPr="00C84FBE" w:rsidRDefault="006A5FAE" w:rsidP="00DA39EE">
      <w:p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L</w:t>
      </w:r>
      <w:r w:rsidR="00777612" w:rsidRPr="00C84FBE">
        <w:rPr>
          <w:rFonts w:ascii="Garamond" w:eastAsia="Times New Roman" w:hAnsi="Garamond" w:cs="Times New Roman"/>
          <w:color w:val="000000"/>
          <w:lang w:eastAsia="sl-SI"/>
        </w:rPr>
        <w:t>a</w:t>
      </w:r>
      <w:r w:rsidRPr="00C84FBE">
        <w:rPr>
          <w:rFonts w:ascii="Garamond" w:eastAsia="Times New Roman" w:hAnsi="Garamond" w:cs="Times New Roman"/>
          <w:color w:val="000000"/>
          <w:lang w:eastAsia="sl-SI"/>
        </w:rPr>
        <w:t>boratorijske storitve obsegajo:</w:t>
      </w:r>
    </w:p>
    <w:p w14:paraId="60B11E20" w14:textId="0862816B" w:rsidR="004511B2" w:rsidRPr="00C84FBE" w:rsidRDefault="004511B2"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izvajanje preiskav, kot so določene v popisu</w:t>
      </w:r>
      <w:r w:rsidR="008B0BCA" w:rsidRPr="00C84FBE">
        <w:rPr>
          <w:rFonts w:ascii="Garamond" w:eastAsia="Times New Roman" w:hAnsi="Garamond" w:cs="Times New Roman"/>
          <w:lang w:eastAsia="sl-SI"/>
        </w:rPr>
        <w:t>,</w:t>
      </w:r>
    </w:p>
    <w:p w14:paraId="05DD9821" w14:textId="460B95AD" w:rsidR="006A5FAE" w:rsidRPr="00C84FBE" w:rsidRDefault="00B173BB"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zaželeno je, da se izvede </w:t>
      </w:r>
      <w:r w:rsidR="006A5FAE" w:rsidRPr="00C84FBE">
        <w:rPr>
          <w:rFonts w:ascii="Garamond" w:eastAsia="Times New Roman" w:hAnsi="Garamond" w:cs="Times New Roman"/>
          <w:lang w:eastAsia="sl-SI"/>
        </w:rPr>
        <w:t>prevzem naročila za izvedbo preiskave v elektronski obliki,</w:t>
      </w:r>
      <w:r w:rsidR="007F0AFC" w:rsidRPr="00C84FBE">
        <w:rPr>
          <w:rFonts w:ascii="Garamond" w:eastAsia="Times New Roman" w:hAnsi="Garamond" w:cs="Times New Roman"/>
          <w:lang w:eastAsia="sl-SI"/>
        </w:rPr>
        <w:t xml:space="preserve"> dostava se izvede s strani naročnika</w:t>
      </w:r>
      <w:r w:rsidR="008B0BCA" w:rsidRPr="00C84FBE">
        <w:rPr>
          <w:rFonts w:ascii="Garamond" w:eastAsia="Times New Roman" w:hAnsi="Garamond" w:cs="Times New Roman"/>
          <w:lang w:eastAsia="sl-SI"/>
        </w:rPr>
        <w:t>,</w:t>
      </w:r>
    </w:p>
    <w:p w14:paraId="2121F00C" w14:textId="77777777" w:rsidR="006A5FAE" w:rsidRPr="00C84FBE" w:rsidRDefault="006A5FAE"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izvedbo preiskav,</w:t>
      </w:r>
    </w:p>
    <w:p w14:paraId="2E02CFD5" w14:textId="4579E357" w:rsidR="004511B2" w:rsidRPr="00C84FBE" w:rsidRDefault="007F0AFC"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 xml:space="preserve">zaželena je </w:t>
      </w:r>
      <w:r w:rsidR="006A5FAE" w:rsidRPr="00C84FBE">
        <w:rPr>
          <w:rFonts w:ascii="Garamond" w:eastAsia="Times New Roman" w:hAnsi="Garamond" w:cs="Times New Roman"/>
          <w:lang w:eastAsia="sl-SI"/>
        </w:rPr>
        <w:t>dostava izvidov preiskav naročniku, v elektron</w:t>
      </w:r>
      <w:r w:rsidR="008C0C67" w:rsidRPr="00C84FBE">
        <w:rPr>
          <w:rFonts w:ascii="Garamond" w:eastAsia="Times New Roman" w:hAnsi="Garamond" w:cs="Times New Roman"/>
          <w:lang w:eastAsia="sl-SI"/>
        </w:rPr>
        <w:t>s</w:t>
      </w:r>
      <w:r w:rsidR="006A5FAE" w:rsidRPr="00C84FBE">
        <w:rPr>
          <w:rFonts w:ascii="Garamond" w:eastAsia="Times New Roman" w:hAnsi="Garamond" w:cs="Times New Roman"/>
          <w:lang w:eastAsia="sl-SI"/>
        </w:rPr>
        <w:t>ki obliki</w:t>
      </w:r>
      <w:r w:rsidR="008B0BCA" w:rsidRPr="00C84FBE">
        <w:rPr>
          <w:rFonts w:ascii="Garamond" w:eastAsia="Times New Roman" w:hAnsi="Garamond" w:cs="Times New Roman"/>
          <w:lang w:eastAsia="sl-SI"/>
        </w:rPr>
        <w:t>,</w:t>
      </w:r>
    </w:p>
    <w:p w14:paraId="3CEBDF31" w14:textId="7013641C" w:rsidR="00777612" w:rsidRPr="00C84FBE" w:rsidRDefault="004511B2"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zagotavljanje sodelovanja mikrobiologa in epidemiologa pri konzultacijah</w:t>
      </w:r>
      <w:r w:rsidR="008B0BCA" w:rsidRPr="00C84FBE">
        <w:rPr>
          <w:rFonts w:ascii="Garamond" w:eastAsia="Times New Roman" w:hAnsi="Garamond" w:cs="Times New Roman"/>
          <w:lang w:eastAsia="sl-SI"/>
        </w:rPr>
        <w:t>,</w:t>
      </w:r>
    </w:p>
    <w:p w14:paraId="3FDE3936" w14:textId="32F46867" w:rsidR="00777612" w:rsidRPr="00C84FBE" w:rsidRDefault="00777612"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računalniška izmenjava podatkov (statistika preiskav na pacienta, statistika po oddelkih ter statistika na zdravnika)</w:t>
      </w:r>
      <w:r w:rsidR="008B0BCA" w:rsidRPr="00C84FBE">
        <w:rPr>
          <w:rFonts w:ascii="Garamond" w:hAnsi="Garamond"/>
          <w:color w:val="000000"/>
          <w:sz w:val="22"/>
          <w:szCs w:val="22"/>
        </w:rPr>
        <w:t>,</w:t>
      </w:r>
    </w:p>
    <w:p w14:paraId="4B45A15C" w14:textId="32A459DB"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zaželeno je elektronska povezava</w:t>
      </w:r>
      <w:r w:rsidR="00777612" w:rsidRPr="00C84FBE">
        <w:rPr>
          <w:rFonts w:ascii="Garamond" w:hAnsi="Garamond"/>
          <w:color w:val="000000"/>
          <w:sz w:val="22"/>
          <w:szCs w:val="22"/>
        </w:rPr>
        <w:t>, ki omogoča naročanje preiskav</w:t>
      </w:r>
      <w:r w:rsidR="008B0BCA" w:rsidRPr="00C84FBE">
        <w:rPr>
          <w:rFonts w:ascii="Garamond" w:hAnsi="Garamond"/>
          <w:color w:val="000000"/>
          <w:sz w:val="22"/>
          <w:szCs w:val="22"/>
        </w:rPr>
        <w:t>,</w:t>
      </w:r>
    </w:p>
    <w:p w14:paraId="494C30F8" w14:textId="6617F442"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 xml:space="preserve">zaželena  je elektronska povezava </w:t>
      </w:r>
      <w:r w:rsidR="008B0BCA" w:rsidRPr="00C84FBE">
        <w:rPr>
          <w:rFonts w:ascii="Garamond" w:hAnsi="Garamond"/>
          <w:color w:val="000000"/>
          <w:sz w:val="22"/>
          <w:szCs w:val="22"/>
        </w:rPr>
        <w:t>z</w:t>
      </w:r>
      <w:r w:rsidR="00777612" w:rsidRPr="00C84FBE">
        <w:rPr>
          <w:rFonts w:ascii="Garamond" w:hAnsi="Garamond"/>
          <w:color w:val="000000"/>
          <w:sz w:val="22"/>
          <w:szCs w:val="22"/>
        </w:rPr>
        <w:t xml:space="preserve"> naročnikom preiskav (zdravnik) za pregled rezultatov analiz.</w:t>
      </w:r>
    </w:p>
    <w:p w14:paraId="0AFF7F2D" w14:textId="77777777" w:rsidR="006A5FAE" w:rsidRPr="00C84FBE" w:rsidRDefault="006A5FAE" w:rsidP="00DA39EE">
      <w:pPr>
        <w:numPr>
          <w:ilvl w:val="0"/>
          <w:numId w:val="21"/>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6BE961A"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891122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zaradi naročenega manjšega obsega posameznih storitev ni upravičen do kakršnegakoli odškodninskega zahtevka. Seznam predvidenih naročil je okviren in vsebuje zgolj okvirne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w:t>
      </w:r>
    </w:p>
    <w:p w14:paraId="507135AF" w14:textId="77777777" w:rsidR="004511B2" w:rsidRPr="00C84FBE" w:rsidRDefault="004511B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Predmet tega sporazuma so tudi vse morebitne dodatne količine preiskav, ki so predmet tega sporazuma, in ki jih bo potreboval naročnik</w:t>
      </w:r>
      <w:r w:rsidR="00777612" w:rsidRPr="00C84FBE">
        <w:rPr>
          <w:rFonts w:ascii="Garamond" w:eastAsia="Times New Roman" w:hAnsi="Garamond" w:cs="Times New Roman"/>
          <w:color w:val="000000"/>
          <w:lang w:eastAsia="sl-SI"/>
        </w:rPr>
        <w:t>.</w:t>
      </w:r>
    </w:p>
    <w:p w14:paraId="22254F2C" w14:textId="77777777" w:rsidR="006A5FAE" w:rsidRPr="00C84FBE" w:rsidRDefault="006A5FAE" w:rsidP="00DA39EE">
      <w:pPr>
        <w:numPr>
          <w:ilvl w:val="0"/>
          <w:numId w:val="22"/>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C5B013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Pogodbeni stranki se dogovorita, da naročnik lahko pri izvajalcu naroča tudi druge laboratorijske preiskave, ki niso zajete v ponudbi, v kolikor se naknadno ugotovi potreba po izvedbi preiskav. Izvajalec bo naknadno naročene storitve obračunal po ceni, ki ne bo presegala cen določenih z veljavnim cenikom izvajalca.</w:t>
      </w:r>
    </w:p>
    <w:p w14:paraId="4F5AC37A"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IZVAJANJE STORITEV</w:t>
      </w:r>
    </w:p>
    <w:p w14:paraId="6809FB68" w14:textId="77777777" w:rsidR="006A5FAE" w:rsidRPr="00C84FBE" w:rsidRDefault="006A5FAE" w:rsidP="00DA39EE">
      <w:pPr>
        <w:numPr>
          <w:ilvl w:val="0"/>
          <w:numId w:val="22"/>
        </w:numPr>
        <w:spacing w:before="100" w:beforeAutospacing="1" w:after="0" w:afterAutospacing="1" w:line="324" w:lineRule="auto"/>
        <w:jc w:val="center"/>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člen</w:t>
      </w:r>
    </w:p>
    <w:p w14:paraId="61FEA7A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bo ves čas trajanja okvirnega sporazuma izpolnjeval pogoje in izvajal storitve skladno z veljavno zakonodajo ter razpolagal z dovoljenjem za izvajanje storitev, ki so predmet tega okvirnega sporazuma. V kolikor izvajalec ne izpolnjuje zakonsko določenih pogojev ali ne razpolaga z dovoljenjem za opravljanje storitev mora naročnika o tem nemudoma obvestiti. Neizpolnjevanje pogojev za izvajanje storitev po tem okvirnem sporazumu predstavlja razlok za prekinitev sporazuma.</w:t>
      </w:r>
    </w:p>
    <w:p w14:paraId="0173DBCA"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4C3877C" w14:textId="77777777" w:rsidR="008819D4" w:rsidRPr="00C84FBE" w:rsidRDefault="008819D4"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so predmet tega sporazuma bo stranka sporazuma opravljala za naročnika po predhodnem naročilu, ki mu ga bo naročnik posredoval pisno po pošti ali kurirski službi, telefaksu ali elektronski pošti.</w:t>
      </w:r>
    </w:p>
    <w:p w14:paraId="25E1A1C6" w14:textId="186CDAA1" w:rsidR="00E64948" w:rsidRPr="00E64948" w:rsidRDefault="00E64948" w:rsidP="00E64948">
      <w:pPr>
        <w:spacing w:before="100" w:after="100" w:line="240" w:lineRule="auto"/>
        <w:jc w:val="both"/>
        <w:rPr>
          <w:rFonts w:ascii="Garamond" w:eastAsia="Times New Roman" w:hAnsi="Garamond"/>
          <w:lang w:eastAsia="sl-SI"/>
        </w:rPr>
      </w:pPr>
      <w:r w:rsidRPr="00F20D2C">
        <w:rPr>
          <w:rFonts w:ascii="Garamond" w:hAnsi="Garamond"/>
          <w:color w:val="333333"/>
          <w:shd w:val="clear" w:color="auto" w:fill="FFFFFF"/>
        </w:rPr>
        <w:lastRenderedPageBreak/>
        <w:t>Dostavo vzorcev na sedež izvajalca izvaja naročnik.</w:t>
      </w:r>
    </w:p>
    <w:p w14:paraId="406B9E9F" w14:textId="7FB034AC"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trenutku prevzema vzorcev izvajalec prevzame tudi vsa tveganja glede poškodovanja ali uničenja vzorcev. Izvajalec je dolžan prevzem vzorcev potrditi s podpisom.</w:t>
      </w:r>
    </w:p>
    <w:p w14:paraId="7BB0FE2B"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013B19B"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da bo storitve, ki so predmet tega okvirnega sporazuma, opravljal v skladu z veljavnimi zakonskimi in podzakonskimi predpisi s tega področja, pravili stroke, z izvajanjem notranje in zunanje kontrole, s skrbnostjo dobrega gospodarja in z upoštevanjem kodeksa etike, ki ga zavezuje.</w:t>
      </w:r>
    </w:p>
    <w:p w14:paraId="1E915610"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posamezne preiskave opraviti najkasneje v času, ki je naveden v razpisni dokumentaciji. Izvajalec si bo prizadeval, da bodo storitve izvedene v času, ki je skladen s strokovno doktrino oz. kot je običajna praksa. Izvajalec se zavezuje, da v nujnih primerih, na zahtevo naročnika, posamezne nujne preiskave izvedel prioritetno.</w:t>
      </w:r>
    </w:p>
    <w:p w14:paraId="489F539E"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Čas izvedbe preiskave vključuje čas od prevzame vzorec s strani izvajalca, do trenutka prejetja pisnega rezultata preiskave v elektronski obliki. </w:t>
      </w:r>
    </w:p>
    <w:p w14:paraId="751D735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POGODBENA VREDNOST IN CENA STORITEV</w:t>
      </w:r>
    </w:p>
    <w:p w14:paraId="05DE661D"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8.   </w:t>
      </w:r>
      <w:r w:rsidR="006A5FAE" w:rsidRPr="00C84FBE">
        <w:rPr>
          <w:rFonts w:ascii="Garamond" w:eastAsia="Times New Roman" w:hAnsi="Garamond" w:cs="Times New Roman"/>
          <w:color w:val="000000"/>
          <w:lang w:eastAsia="sl-SI"/>
        </w:rPr>
        <w:t>člen</w:t>
      </w:r>
    </w:p>
    <w:p w14:paraId="40001F1B" w14:textId="5610606C" w:rsidR="00F70B1B"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Pogodbena vrednost za </w:t>
      </w:r>
      <w:r w:rsidR="008819D4" w:rsidRPr="00C84FBE">
        <w:rPr>
          <w:rFonts w:ascii="Garamond" w:eastAsia="Times New Roman" w:hAnsi="Garamond" w:cs="Times New Roman"/>
          <w:color w:val="000000"/>
          <w:lang w:eastAsia="sl-SI"/>
        </w:rPr>
        <w:t xml:space="preserve">enaka ocenjeni vrednosti in znaša </w:t>
      </w:r>
      <w:r w:rsidRPr="00C84FBE">
        <w:rPr>
          <w:rFonts w:ascii="Garamond" w:eastAsia="Times New Roman" w:hAnsi="Garamond" w:cs="Times New Roman"/>
          <w:color w:val="000000"/>
          <w:lang w:eastAsia="sl-SI"/>
        </w:rPr>
        <w:t xml:space="preserve">_____ EUR in je izračunana na podlagi predvidene količine storitev. Ponudbene cene so </w:t>
      </w:r>
      <w:r w:rsidRPr="00C84FBE">
        <w:rPr>
          <w:rFonts w:ascii="Garamond" w:eastAsia="Times New Roman" w:hAnsi="Garamond" w:cs="Times New Roman"/>
          <w:lang w:eastAsia="sl-SI"/>
        </w:rPr>
        <w:t>fiksne</w:t>
      </w:r>
      <w:r w:rsidR="008819D4" w:rsidRPr="00C84FBE">
        <w:rPr>
          <w:rFonts w:ascii="Garamond" w:eastAsia="Times New Roman" w:hAnsi="Garamond" w:cs="Times New Roman"/>
          <w:lang w:eastAsia="sl-SI"/>
        </w:rPr>
        <w:t>, razen v primeru, da bi se spremenila vrednost točke</w:t>
      </w:r>
      <w:r w:rsidR="00FD19A5" w:rsidRPr="00C84FBE">
        <w:rPr>
          <w:rFonts w:ascii="Garamond" w:eastAsia="Times New Roman" w:hAnsi="Garamond" w:cs="Times New Roman"/>
          <w:lang w:eastAsia="sl-SI"/>
        </w:rPr>
        <w:t xml:space="preserve"> ali števila točk</w:t>
      </w:r>
      <w:r w:rsidR="008819D4" w:rsidRPr="00C84FBE">
        <w:rPr>
          <w:rFonts w:ascii="Garamond" w:eastAsia="Times New Roman" w:hAnsi="Garamond" w:cs="Times New Roman"/>
          <w:lang w:eastAsia="sl-SI"/>
        </w:rPr>
        <w:t xml:space="preserve"> za posamezno preiskavo. V </w:t>
      </w:r>
      <w:r w:rsidR="00F70B1B" w:rsidRPr="00C84FBE">
        <w:rPr>
          <w:rFonts w:ascii="Garamond" w:eastAsia="Times New Roman" w:hAnsi="Garamond" w:cs="Times New Roman"/>
          <w:lang w:eastAsia="sl-SI"/>
        </w:rPr>
        <w:t>primeru spr</w:t>
      </w:r>
      <w:r w:rsidR="00620023" w:rsidRPr="00C84FBE">
        <w:rPr>
          <w:rFonts w:ascii="Garamond" w:eastAsia="Times New Roman" w:hAnsi="Garamond" w:cs="Times New Roman"/>
          <w:lang w:eastAsia="sl-SI"/>
        </w:rPr>
        <w:t>e</w:t>
      </w:r>
      <w:r w:rsidR="001B0FCF" w:rsidRPr="00C84FBE">
        <w:rPr>
          <w:rFonts w:ascii="Garamond" w:eastAsia="Times New Roman" w:hAnsi="Garamond" w:cs="Times New Roman"/>
          <w:lang w:eastAsia="sl-SI"/>
        </w:rPr>
        <w:t>m</w:t>
      </w:r>
      <w:r w:rsidR="00F70B1B" w:rsidRPr="00C84FBE">
        <w:rPr>
          <w:rFonts w:ascii="Garamond" w:eastAsia="Times New Roman" w:hAnsi="Garamond" w:cs="Times New Roman"/>
          <w:lang w:eastAsia="sl-SI"/>
        </w:rPr>
        <w:t>embe vrednosti točke</w:t>
      </w:r>
      <w:r w:rsidR="001B0FCF" w:rsidRPr="00C84FBE">
        <w:rPr>
          <w:rFonts w:ascii="Garamond" w:eastAsia="Times New Roman" w:hAnsi="Garamond" w:cs="Times New Roman"/>
          <w:lang w:eastAsia="sl-SI"/>
        </w:rPr>
        <w:t xml:space="preserve"> ali števila točk za posamezno preiskavo</w:t>
      </w:r>
      <w:r w:rsidR="00F70B1B" w:rsidRPr="00C84FBE">
        <w:rPr>
          <w:rFonts w:ascii="Garamond" w:eastAsia="Times New Roman" w:hAnsi="Garamond" w:cs="Times New Roman"/>
          <w:lang w:eastAsia="sl-SI"/>
        </w:rPr>
        <w:t xml:space="preserve"> (velja tako za dvig vrednosti točke</w:t>
      </w:r>
      <w:r w:rsidR="001B0FCF" w:rsidRPr="00C84FBE">
        <w:rPr>
          <w:rFonts w:ascii="Garamond" w:eastAsia="Times New Roman" w:hAnsi="Garamond" w:cs="Times New Roman"/>
          <w:lang w:eastAsia="sl-SI"/>
        </w:rPr>
        <w:t>/</w:t>
      </w:r>
      <w:r w:rsidR="00A91EEF" w:rsidRPr="00C84FBE">
        <w:rPr>
          <w:rFonts w:ascii="Garamond" w:eastAsia="Times New Roman" w:hAnsi="Garamond" w:cs="Times New Roman"/>
          <w:lang w:eastAsia="sl-SI"/>
        </w:rPr>
        <w:t>števila</w:t>
      </w:r>
      <w:r w:rsidR="001B0FCF" w:rsidRPr="00C84FBE">
        <w:rPr>
          <w:rFonts w:ascii="Garamond" w:eastAsia="Times New Roman" w:hAnsi="Garamond" w:cs="Times New Roman"/>
          <w:lang w:eastAsia="sl-SI"/>
        </w:rPr>
        <w:t xml:space="preserve"> točke</w:t>
      </w:r>
      <w:r w:rsidR="00F70B1B" w:rsidRPr="00C84FBE">
        <w:rPr>
          <w:rFonts w:ascii="Garamond" w:eastAsia="Times New Roman" w:hAnsi="Garamond" w:cs="Times New Roman"/>
          <w:lang w:eastAsia="sl-SI"/>
        </w:rPr>
        <w:t>, kakor znižanje le-te</w:t>
      </w:r>
      <w:r w:rsidR="001B0FCF" w:rsidRPr="00C84FBE">
        <w:rPr>
          <w:rFonts w:ascii="Garamond" w:eastAsia="Times New Roman" w:hAnsi="Garamond" w:cs="Times New Roman"/>
          <w:lang w:eastAsia="sl-SI"/>
        </w:rPr>
        <w:t>h</w:t>
      </w:r>
      <w:r w:rsidR="00F70B1B" w:rsidRPr="00C84FBE">
        <w:rPr>
          <w:rFonts w:ascii="Garamond" w:eastAsia="Times New Roman" w:hAnsi="Garamond" w:cs="Times New Roman"/>
          <w:lang w:eastAsia="sl-SI"/>
        </w:rPr>
        <w:t xml:space="preserve">), se spremeni vrednost preiskave </w:t>
      </w:r>
      <w:r w:rsidR="00341B74" w:rsidRPr="00C84FBE">
        <w:rPr>
          <w:rFonts w:ascii="Garamond" w:eastAsia="Times New Roman" w:hAnsi="Garamond" w:cs="Times New Roman"/>
          <w:lang w:eastAsia="sl-SI"/>
        </w:rPr>
        <w:t>glede na spremembo teh dveh faktorjev v razmerju do prvotne ponudbene cene</w:t>
      </w:r>
      <w:r w:rsidR="00FD19A5" w:rsidRPr="00C84FBE">
        <w:rPr>
          <w:rFonts w:ascii="Garamond" w:eastAsia="Times New Roman" w:hAnsi="Garamond" w:cs="Times New Roman"/>
          <w:lang w:eastAsia="sl-SI"/>
        </w:rPr>
        <w:t xml:space="preserve"> za posamezno preiskavo. </w:t>
      </w:r>
    </w:p>
    <w:p w14:paraId="5FB62DF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Cena storitev vsebuje vse stroške potrebne za izvedbo storitve, vključno s prevzemom vzorca, porabo potrošnega materiala, amortizacije opreme in vseh drugih stroškov, ki so nastali izvajalcu z izvedbo storitev. Izvajalec ni upravičen do dodatnih plačil v zvezi z izvedenimi storitvami. </w:t>
      </w:r>
    </w:p>
    <w:p w14:paraId="6B0E50C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Izvajalec je dolžan naročniku pripraviti predračun oziroma ponudbo za morebitno dodatne laboratorijske storitve, ki niso navedene v ponudbi izvajalca, če naročnik tako zahteva.</w:t>
      </w:r>
    </w:p>
    <w:p w14:paraId="1F3E6373"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PLAČILO STORITEV</w:t>
      </w:r>
    </w:p>
    <w:p w14:paraId="3779F53D" w14:textId="16EB3371"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9. </w:t>
      </w:r>
      <w:r w:rsidR="006A5FAE" w:rsidRPr="00C84FBE">
        <w:rPr>
          <w:rFonts w:ascii="Garamond" w:eastAsia="Times New Roman" w:hAnsi="Garamond" w:cs="Times New Roman"/>
          <w:color w:val="000000"/>
          <w:lang w:eastAsia="sl-SI"/>
        </w:rPr>
        <w:t>člen</w:t>
      </w:r>
    </w:p>
    <w:p w14:paraId="5CC2036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Izvajalec izstavi naročniku račun za vsako opravljeno storitev na podlagi mesečnega obračuna. Računi se izstavljajo zbirno in po stroškovnih mestih – za vse storitve preteklega meseca; za posamezno stroškovno mesto morajo biti iz računa razvidni najmanj naslednji podatki: naziv stroškovnega mesta, številka naročilnice; datum dostave rezultatov preiskave, šifra in naziv opravljene storitve. Izvajalec je dolžan računu priložiti kopije naročila preiskave, na katere se nanaša račun, če naročnik tako zahteva.</w:t>
      </w:r>
    </w:p>
    <w:p w14:paraId="1A0A0D0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izda naročniku e- račune za vse storitve opravljene v posameznem koledarskem mesecu.</w:t>
      </w:r>
    </w:p>
    <w:p w14:paraId="0EA32B6D" w14:textId="550A83D2"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Naročnik je dolžan posamezni račun plačati v roku trideset (30) dni od datuma prejetja računa </w:t>
      </w:r>
      <w:r w:rsidR="00DA39EE" w:rsidRPr="00C84FBE">
        <w:rPr>
          <w:rFonts w:ascii="Garamond" w:eastAsia="Times New Roman" w:hAnsi="Garamond" w:cs="Times New Roman"/>
          <w:lang w:eastAsia="sl-SI"/>
        </w:rPr>
        <w:t xml:space="preserve">na transakcijski račun izvajalca </w:t>
      </w:r>
      <w:r w:rsidR="00A91EEF" w:rsidRPr="00C84FBE">
        <w:rPr>
          <w:rFonts w:ascii="Garamond" w:eastAsia="Times New Roman" w:hAnsi="Garamond" w:cs="Times New Roman"/>
          <w:lang w:eastAsia="sl-SI"/>
        </w:rPr>
        <w:t xml:space="preserve">oziroma v roku, kot ga določa vsakokrat veljavni predpisi. </w:t>
      </w:r>
    </w:p>
    <w:p w14:paraId="24C5B29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zamude pri plačilu je naročnik dolžan plačati zakonske zamudne obresti za čas zamude. </w:t>
      </w:r>
    </w:p>
    <w:p w14:paraId="4F60207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35CA737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OBVEZNOSTI NAROČNIKA</w:t>
      </w:r>
    </w:p>
    <w:p w14:paraId="32BD385C"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10. </w:t>
      </w:r>
      <w:r w:rsidR="006A5FAE" w:rsidRPr="00C84FBE">
        <w:rPr>
          <w:rFonts w:ascii="Garamond" w:eastAsia="Times New Roman" w:hAnsi="Garamond" w:cs="Times New Roman"/>
          <w:color w:val="000000"/>
          <w:lang w:eastAsia="sl-SI"/>
        </w:rPr>
        <w:t>člen</w:t>
      </w:r>
    </w:p>
    <w:p w14:paraId="2027F2D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w:t>
      </w:r>
    </w:p>
    <w:p w14:paraId="379D197F"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izvajalcu predal vzorce v stanju, ki omogoča kvalitetno izvedbo storitev,</w:t>
      </w:r>
    </w:p>
    <w:p w14:paraId="20E7F7BA"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storitve izvajalcu naročal pisno, z navedbo vseh preiskav, ki jih mora izvesti izvajalec,</w:t>
      </w:r>
    </w:p>
    <w:p w14:paraId="7E176532"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imenoval odgovornega predstavnika naročnika.</w:t>
      </w:r>
    </w:p>
    <w:p w14:paraId="52D0EE5A" w14:textId="77777777" w:rsidR="00DA39EE" w:rsidRPr="00C84FBE" w:rsidRDefault="00DA39EE" w:rsidP="00DA39EE">
      <w:pPr>
        <w:spacing w:before="100" w:beforeAutospacing="1" w:after="100" w:afterAutospacing="1" w:line="324" w:lineRule="auto"/>
        <w:jc w:val="both"/>
        <w:rPr>
          <w:rFonts w:ascii="Garamond" w:eastAsia="Times New Roman" w:hAnsi="Garamond" w:cs="Times New Roman"/>
          <w:lang w:eastAsia="sl-SI"/>
        </w:rPr>
      </w:pPr>
    </w:p>
    <w:p w14:paraId="62922C11" w14:textId="0F6FE5D6"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OBVEZNOSTI IZVAJALCA </w:t>
      </w:r>
    </w:p>
    <w:p w14:paraId="1CB18097"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11. </w:t>
      </w:r>
      <w:r w:rsidR="006A5FAE" w:rsidRPr="00C84FBE">
        <w:rPr>
          <w:rFonts w:ascii="Garamond" w:eastAsia="Times New Roman" w:hAnsi="Garamond" w:cs="Times New Roman"/>
          <w:color w:val="000000"/>
          <w:lang w:eastAsia="sl-SI"/>
        </w:rPr>
        <w:t>člen</w:t>
      </w:r>
    </w:p>
    <w:p w14:paraId="609ED05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jamči:</w:t>
      </w:r>
    </w:p>
    <w:p w14:paraId="47AC39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storitve opravil kvalitetno, skladno z zahtevami naročnika in stroke,</w:t>
      </w:r>
    </w:p>
    <w:p w14:paraId="352318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vodil in dal na vpogled naročniku dokumentacijo s katero izkazuje kakovost izvedenih storitev in izpolnjevanje zakonskih zahtev za izvajanje storitev,</w:t>
      </w:r>
    </w:p>
    <w:p w14:paraId="1E6C2E84"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določil kontaktno osebo ter osebo, ki bo na zahtevo naročnika podala obrazložitev rezultatov preiskave,</w:t>
      </w:r>
    </w:p>
    <w:p w14:paraId="37414489"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sodeloval z naročnikom in upošteval pripombe naročnika.</w:t>
      </w:r>
    </w:p>
    <w:p w14:paraId="5DEF19A7"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ODGOVORNOST IZVAJALCA</w:t>
      </w:r>
    </w:p>
    <w:p w14:paraId="38B80C5C"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12. </w:t>
      </w:r>
      <w:r w:rsidR="006A5FAE" w:rsidRPr="00C84FBE">
        <w:rPr>
          <w:rFonts w:ascii="Garamond" w:eastAsia="Times New Roman" w:hAnsi="Garamond" w:cs="Times New Roman"/>
          <w:color w:val="000000"/>
          <w:lang w:eastAsia="sl-SI"/>
        </w:rPr>
        <w:t>člen</w:t>
      </w:r>
    </w:p>
    <w:p w14:paraId="75FD1218" w14:textId="6A260AD9"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odgovarja za vso škodo, ki bi nastala zaradi nepravilnega ali nepravočasnega izpolnjevanja pogodbenih obveznosti. Izvajalec mora storiti vse, da zaradi izvajane storitve ne pride do okvare zdravja, poškodbe ali smrti pacientov. V primeru nastanka kakršnekoli škode, ki bi nastala zaradi izvajanja storitev po sporazumu, jo je izvajalec dolžan povrniti.</w:t>
      </w:r>
    </w:p>
    <w:p w14:paraId="08AC192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POSLOVNA SKRIVNOST </w:t>
      </w:r>
    </w:p>
    <w:p w14:paraId="4D4EDA4B" w14:textId="54D77AD6" w:rsidR="006A5FAE" w:rsidRPr="00C84FBE" w:rsidRDefault="005B33B2"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13</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5194E4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Stranki sta sporazumni, da vsi podatki, do katerih bi prišli z izvedbo sporazuma, z izjemo podatkov, ki so javni na podlagi zakonodaje, predstavljajo poslovno skrivnost in se zavezujeta, da bosta vse podatke skrbno varovali. </w:t>
      </w:r>
    </w:p>
    <w:p w14:paraId="16DBF9B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1008B79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978770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VAROVANJE OSEBNIH PODATKOV</w:t>
      </w:r>
    </w:p>
    <w:p w14:paraId="5D7AE01E" w14:textId="5B3A5776"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4</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DF4CEEA"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43B2D60D"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ECA91E8"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zlasti dolžan:</w:t>
      </w:r>
    </w:p>
    <w:p w14:paraId="7C4C3B4F"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obdelovati osebne podatke samo po dokumentarnih navodilih upravljavca,</w:t>
      </w:r>
    </w:p>
    <w:p w14:paraId="138C3139"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zagotoviti da so osebe, ki so pooblaščene za obdelavo osebnih podatkov zavezane k zaupnosti,</w:t>
      </w:r>
    </w:p>
    <w:p w14:paraId="0449245D"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sprejeti vse ukrepe potrebne v skladu z 32. členom GDPR (varnost),</w:t>
      </w:r>
    </w:p>
    <w:p w14:paraId="0504B04C"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spoštovati pogoje zaposlitev drugega obdelovalca,</w:t>
      </w:r>
    </w:p>
    <w:p w14:paraId="1FEC030B"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 upoštevanju narave obdelave pomagati upravljavcu z ustreznimi tehničnimi in organizacijskimi ukrepi, kolikor je to mogoče, pri izpolnjevanju njegovih obveznosti, da odgovori na zahteve za uresničevanje pravic posameznika,</w:t>
      </w:r>
    </w:p>
    <w:p w14:paraId="3C3D6FA6"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upravljavcu pomagati pri izpolnjevanju obveznosti iz 32. do 36. člena GDPR ob upoštevanju narave obdelave in informacij, ki so dostopne obdelovalcu,</w:t>
      </w:r>
    </w:p>
    <w:p w14:paraId="1BF1050E"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lastRenderedPageBreak/>
        <w:t>-</w:t>
      </w:r>
      <w:r w:rsidRPr="00C84FBE">
        <w:rPr>
          <w:rFonts w:ascii="Garamond" w:eastAsia="Times New Roman" w:hAnsi="Garamond" w:cs="Times New Roman"/>
          <w:color w:val="000000"/>
          <w:lang w:eastAsia="sl-SI"/>
        </w:rPr>
        <w:tab/>
        <w:t>v skladu z odločitvijo upravljavca izbrisati ali vrniti vse osebne podatke upravljavcu po zaključku storitev v zvezi z obdelavo ter uniči obstoječe kopije, razen če pravo Unije ali pravo države članice predpisuje shranjevanje osebnih podatkov,</w:t>
      </w:r>
    </w:p>
    <w:p w14:paraId="3EB283BC" w14:textId="4AC170E9"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dati upravljavcu na voljo vse informacije, potrebne za dokazovanje izpolnjevanja obveznosti iz 28. člena GDPR, ter upravljavcu ali drugemu revizorju, ki ga pooblasti upravljavec, omogoči izvajanje revizij, tudi p</w:t>
      </w:r>
      <w:r w:rsidR="00FC03F2" w:rsidRPr="00C84FBE">
        <w:rPr>
          <w:rFonts w:ascii="Garamond" w:eastAsia="Times New Roman" w:hAnsi="Garamond" w:cs="Times New Roman"/>
          <w:color w:val="000000"/>
          <w:lang w:eastAsia="sl-SI"/>
        </w:rPr>
        <w:t>regledov, in pri njih sodeluje.</w:t>
      </w:r>
    </w:p>
    <w:p w14:paraId="61748F6C"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dolžan v primeru kršitve varstva osebnih podatkov brez nepotrebnega odlašanja, vendar najkasneje v 24 urah po seznanitvi s kršitvijo uradno obvestiti naročnika - upravljavca osebnih podatkov.</w:t>
      </w:r>
    </w:p>
    <w:p w14:paraId="7B3C7465" w14:textId="4969FADB"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VSEBINA SPORAZUMA in KONTAKTNE OSEBE </w:t>
      </w:r>
    </w:p>
    <w:p w14:paraId="594A4159" w14:textId="510A626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5</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0B9DA83"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obvezujeta, da bosta uredili vse, kar je potrebno za izvršitev sporazuma in da bosta ravnali s skrbnostjo dobrega gospodarja. </w:t>
      </w:r>
    </w:p>
    <w:p w14:paraId="40F9C0F6"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ODSTOP OD OKVIRNEGA SPORAZUMA</w:t>
      </w:r>
    </w:p>
    <w:p w14:paraId="486C618D" w14:textId="7AC44CF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6</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E7434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preneha: </w:t>
      </w:r>
    </w:p>
    <w:p w14:paraId="430DBC16"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 preteku časa, za katerega je bil sklenjen, </w:t>
      </w:r>
    </w:p>
    <w:p w14:paraId="00F56D0B"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 (enostranskim) naročnikovim razdrtjem, </w:t>
      </w:r>
    </w:p>
    <w:p w14:paraId="6264DDCA"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 odstopom od sporazuma,</w:t>
      </w:r>
    </w:p>
    <w:p w14:paraId="529D8153"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 sporazumno razvezo. </w:t>
      </w:r>
    </w:p>
    <w:p w14:paraId="7F772484" w14:textId="41812D55"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7</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8C0D43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Sporazum lahko z (enostranskim)naročnikovim razdrtjem preneha: </w:t>
      </w:r>
    </w:p>
    <w:p w14:paraId="389A09FD"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proti izvajalcu uveden postopek prisilne poravnave, stečaja ali likvidacijski postopek, </w:t>
      </w:r>
    </w:p>
    <w:p w14:paraId="087DF7BF"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bila izvajalcu izdana sodna ali upravna odločba zaradi kršitve predpisov ali upravnih aktov, na podlagi katere utemeljeno ni mogoče pričakovati nadaljnje pravilno izvajanje okvirnega sporazuma, </w:t>
      </w:r>
    </w:p>
    <w:p w14:paraId="6395FCC7"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je po sklenitvi okvirnega sporazuma ugotovljeno, da je izvajalec dal zavajajoče in neresnične podatke, ki so vplivali na izbor ponudnika,</w:t>
      </w:r>
    </w:p>
    <w:p w14:paraId="0C0F4672"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zaradi zakasnitve ali napak pri izvedbi storitev naročnik z naročilom storitev ne bi več uresničil namena, ki ga je zasledoval,</w:t>
      </w:r>
    </w:p>
    <w:p w14:paraId="410E4953"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obstaja utemeljen dvom, da izvajalec v bistvenem delu ne bo izpolnil svoje obveznosti. </w:t>
      </w:r>
    </w:p>
    <w:p w14:paraId="5C1FBAAF" w14:textId="6E3E6F78"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izpolnitve katerega izmed pogojev iz prvega odstavka lahko začne naročnik s postopkom za enostransko razdrtje sporazuma. </w:t>
      </w:r>
      <w:r w:rsidR="00A91EEF" w:rsidRPr="00C84FBE">
        <w:rPr>
          <w:rFonts w:ascii="Garamond" w:eastAsia="Times New Roman" w:hAnsi="Garamond" w:cs="Times New Roman"/>
          <w:lang w:eastAsia="sl-SI"/>
        </w:rPr>
        <w:t xml:space="preserve">Sporazum preneha veljati v roku, ki ga v obvestilu določi naročnik. </w:t>
      </w:r>
    </w:p>
    <w:p w14:paraId="4849BAF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Izvajalec lahko razdre sporazum, če naročnik ne izpolnjuje svojih obveznosti iz okvirnega sporazuma tako, da to izvajalcu onemogoča izvajanje okvirnega sporazuma ali je v zamudi s plačilom več kot šestdeset (60) dni.</w:t>
      </w:r>
    </w:p>
    <w:p w14:paraId="4F977FE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Enostransko razdrtje sporazuma ni dopustno v primeru, če je do okoliščin, ki bi takšno prenehanje utemeljevale, prišlo zaradi višje sile ali drugih nepredvidljivih in nepremagljivih okoliščin. </w:t>
      </w:r>
    </w:p>
    <w:p w14:paraId="0213CF9E" w14:textId="77777777" w:rsidR="000275C3" w:rsidRPr="00C84FBE" w:rsidRDefault="000275C3" w:rsidP="00DA39EE">
      <w:pPr>
        <w:spacing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Sporazum je sklenjen pod razveznim pogojem, ki se uresniči v primeru izpolnitve ene od naslednjih okoliščin:</w:t>
      </w:r>
    </w:p>
    <w:p w14:paraId="4D108111"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 xml:space="preserve">če bo naročnik seznanjen, da je sodišče s pravnomočno odločitvijo ugotovilo kršitev obveznosti delovne, </w:t>
      </w:r>
      <w:proofErr w:type="spellStart"/>
      <w:r w:rsidRPr="00C84FBE">
        <w:rPr>
          <w:rFonts w:ascii="Garamond" w:eastAsia="Times New Roman" w:hAnsi="Garamond" w:cs="Times New Roman"/>
          <w:lang w:eastAsia="sl-SI"/>
        </w:rPr>
        <w:t>okoljske</w:t>
      </w:r>
      <w:proofErr w:type="spellEnd"/>
      <w:r w:rsidRPr="00C84FBE">
        <w:rPr>
          <w:rFonts w:ascii="Garamond" w:eastAsia="Times New Roman" w:hAnsi="Garamond" w:cs="Times New Roman"/>
          <w:lang w:eastAsia="sl-SI"/>
        </w:rPr>
        <w:t xml:space="preserve"> ali socialne zakonodaje s strani izvajalca ali podizvajalca ali </w:t>
      </w:r>
    </w:p>
    <w:p w14:paraId="0D344A83"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če bo naročnik seznanjen, da je pristojni državni organ pri izvajalcu ali podizvajalcu v času izvajanja pogodbe ugotovil najmanj dve kršitvi v zvezi s:</w:t>
      </w:r>
    </w:p>
    <w:p w14:paraId="2A1B4C32"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plačilom za delo, </w:t>
      </w:r>
    </w:p>
    <w:p w14:paraId="6119FB63" w14:textId="2955B2E2"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 </w:t>
      </w:r>
    </w:p>
    <w:p w14:paraId="3CCDF030"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w:t>
      </w:r>
      <w:r w:rsidRPr="00C84FBE">
        <w:rPr>
          <w:rFonts w:ascii="Garamond" w:eastAsia="Times New Roman" w:hAnsi="Garamond" w:cs="Times New Roman"/>
          <w:lang w:eastAsia="sl-SI"/>
        </w:rPr>
        <w:tab/>
        <w:t xml:space="preserve">opravljanjem dela na podlagi pogodb civilnega prava kljub obstoju elementov delovnega razmerja ali v zvezi z zaposlovanjem na črno </w:t>
      </w:r>
    </w:p>
    <w:p w14:paraId="43843881"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788940" w14:textId="77777777" w:rsidR="000275C3" w:rsidRPr="00C84FBE" w:rsidRDefault="000275C3" w:rsidP="00DA39EE">
      <w:pPr>
        <w:spacing w:after="0" w:line="324" w:lineRule="auto"/>
        <w:jc w:val="both"/>
        <w:rPr>
          <w:rFonts w:ascii="Garamond" w:eastAsia="Times New Roman" w:hAnsi="Garamond" w:cs="Times New Roman"/>
          <w:lang w:eastAsia="sl-SI"/>
        </w:rPr>
      </w:pPr>
    </w:p>
    <w:p w14:paraId="253634AB"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B8F447C" w14:textId="77777777" w:rsidR="000275C3" w:rsidRPr="00C84FBE" w:rsidRDefault="000275C3"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v roku 30 dni od seznanitve s kršitvijo ne začne novega postopka javnega naročila, se šteje, da je pogodba razvezana trideseti dan od seznanitve s kršitvijo.</w:t>
      </w:r>
    </w:p>
    <w:p w14:paraId="32432403" w14:textId="023D073D"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18</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54C94E32"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stranka lahko odstopi od sporazuma: </w:t>
      </w:r>
    </w:p>
    <w:p w14:paraId="49C9BC77"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druga stranka krši okvirni sporazum pod pogoji in na način, kot je v njej določeno, </w:t>
      </w:r>
    </w:p>
    <w:p w14:paraId="5B4FF513"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 krivdnih razlogov (nestrokovno, nepravočasno, nevestno opravljanje storitev). </w:t>
      </w:r>
    </w:p>
    <w:p w14:paraId="2579BD8F" w14:textId="79DE67FA"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19</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A69E0C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Pogodbeni stranki lahko med trajanjem tudi sporazumno razvežeta sporazum. </w:t>
      </w:r>
    </w:p>
    <w:p w14:paraId="5AE022B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sporazumeta za razvezo sporazuma v primeru, da ugotovita, da nadaljnje opravljanje storitev ni smotrno ali nemogoče. To storita pisno s podpisom posebne izjave. </w:t>
      </w:r>
    </w:p>
    <w:p w14:paraId="63A138D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PROTIKORUPCIJSKA KLAVZULA</w:t>
      </w:r>
    </w:p>
    <w:p w14:paraId="3B0FB427" w14:textId="0CCEAA58"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20</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47F20A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Okvirni sporazum, pri katerem kdo v imenu ali na račun druge pogodbene stranke, predstavniku ali posredniku organa ali organizacije iz javnega sektorja obljubi, ponudi ali da kakšno nedovoljeno korist za:</w:t>
      </w:r>
    </w:p>
    <w:p w14:paraId="7C144A08"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pridobitev posla ali</w:t>
      </w:r>
    </w:p>
    <w:p w14:paraId="31690AEB"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sklenitev posla pod ugodnejšimi pogoji ali</w:t>
      </w:r>
    </w:p>
    <w:p w14:paraId="25D4B682"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opustitev dolžnega nadzora nad izvajanjem pogodbenih obveznosti ali</w:t>
      </w:r>
    </w:p>
    <w:p w14:paraId="6C6A6A99"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885376"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je ničen, če pa okvirni sporazum še ni veljaven, se šteje, da ni bil sklenjen.</w:t>
      </w:r>
    </w:p>
    <w:p w14:paraId="0DF6B4A8"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REŠEVANJE SPOROV</w:t>
      </w:r>
    </w:p>
    <w:p w14:paraId="4C7D3BE4" w14:textId="1135518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1</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7B6F6FC4"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Morebitne spore, ki bi nastali v zvezi z izvajanjem tega okvirnega sporazuma, bodo stranke skušale rešiti sporazumno. Če spornega vprašanja ne bo možno rešiti sporazumno, je za reševanje sporov pristojno sodišče</w:t>
      </w:r>
      <w:r w:rsidR="0016385F" w:rsidRPr="00C84FBE">
        <w:rPr>
          <w:rFonts w:ascii="Garamond" w:eastAsia="Times New Roman" w:hAnsi="Garamond" w:cs="Times New Roman"/>
          <w:lang w:eastAsia="sl-SI"/>
        </w:rPr>
        <w:t xml:space="preserve"> v Celju.</w:t>
      </w:r>
    </w:p>
    <w:p w14:paraId="7D1FBF8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KONČNE DOLOČBE</w:t>
      </w:r>
    </w:p>
    <w:p w14:paraId="46031AF9" w14:textId="2B8E0430"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2</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2E8B37" w14:textId="3861EDAB"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velja </w:t>
      </w:r>
      <w:r w:rsidR="004E13F5" w:rsidRPr="00C84FBE">
        <w:rPr>
          <w:rFonts w:ascii="Garamond" w:eastAsia="Times New Roman" w:hAnsi="Garamond" w:cs="Times New Roman"/>
          <w:lang w:eastAsia="sl-SI"/>
        </w:rPr>
        <w:t xml:space="preserve">za obdobje 24 </w:t>
      </w:r>
      <w:r w:rsidRPr="00C84FBE">
        <w:rPr>
          <w:rFonts w:ascii="Garamond" w:eastAsia="Times New Roman" w:hAnsi="Garamond" w:cs="Times New Roman"/>
          <w:lang w:eastAsia="sl-SI"/>
        </w:rPr>
        <w:t xml:space="preserve"> mesecev, od sklenitve dalje. Okvirni sporazum je sklenjen, ko ga </w:t>
      </w:r>
      <w:r w:rsidR="004E13F5" w:rsidRPr="00C84FBE">
        <w:rPr>
          <w:rFonts w:ascii="Garamond" w:eastAsia="Times New Roman" w:hAnsi="Garamond" w:cs="Times New Roman"/>
          <w:lang w:eastAsia="sl-SI"/>
        </w:rPr>
        <w:t xml:space="preserve">podpišeta obe pogodbeni stranki. </w:t>
      </w:r>
    </w:p>
    <w:p w14:paraId="149F7EC5" w14:textId="34856C86"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Ta sp</w:t>
      </w:r>
      <w:r w:rsidR="00C84FBE">
        <w:rPr>
          <w:rFonts w:ascii="Garamond" w:eastAsia="Times New Roman" w:hAnsi="Garamond" w:cs="Times New Roman"/>
          <w:lang w:eastAsia="sl-SI"/>
        </w:rPr>
        <w:t>or</w:t>
      </w:r>
      <w:r w:rsidRPr="00C84FBE">
        <w:rPr>
          <w:rFonts w:ascii="Garamond" w:eastAsia="Times New Roman" w:hAnsi="Garamond" w:cs="Times New Roman"/>
          <w:lang w:eastAsia="sl-SI"/>
        </w:rPr>
        <w:t xml:space="preserve">azum je napisan v 4 (štirih) enakih izvodih, od katerih </w:t>
      </w:r>
      <w:r w:rsidR="004E13F5" w:rsidRPr="00C84FBE">
        <w:rPr>
          <w:rFonts w:ascii="Garamond" w:eastAsia="Times New Roman" w:hAnsi="Garamond" w:cs="Times New Roman"/>
          <w:lang w:eastAsia="sl-SI"/>
        </w:rPr>
        <w:t>vsaka stran</w:t>
      </w:r>
      <w:r w:rsidR="00C84FBE">
        <w:rPr>
          <w:rFonts w:ascii="Garamond" w:eastAsia="Times New Roman" w:hAnsi="Garamond" w:cs="Times New Roman"/>
          <w:lang w:eastAsia="sl-SI"/>
        </w:rPr>
        <w:t>ka prejme</w:t>
      </w:r>
      <w:r w:rsidR="004E13F5" w:rsidRPr="00C84FBE">
        <w:rPr>
          <w:rFonts w:ascii="Garamond" w:eastAsia="Times New Roman" w:hAnsi="Garamond" w:cs="Times New Roman"/>
          <w:lang w:eastAsia="sl-SI"/>
        </w:rPr>
        <w:t xml:space="preserve"> po dva izvoda.</w:t>
      </w:r>
    </w:p>
    <w:p w14:paraId="33DE4939"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p w14:paraId="71ABDBD5"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tbl>
      <w:tblPr>
        <w:tblW w:w="0" w:type="auto"/>
        <w:tblLook w:val="04A0" w:firstRow="1" w:lastRow="0" w:firstColumn="1" w:lastColumn="0" w:noHBand="0" w:noVBand="1"/>
      </w:tblPr>
      <w:tblGrid>
        <w:gridCol w:w="4464"/>
        <w:gridCol w:w="4464"/>
      </w:tblGrid>
      <w:tr w:rsidR="00E93AC7" w:rsidRPr="00C84FBE" w14:paraId="646077F0" w14:textId="77777777" w:rsidTr="00E93AC7">
        <w:tc>
          <w:tcPr>
            <w:tcW w:w="4464" w:type="dxa"/>
          </w:tcPr>
          <w:p w14:paraId="691D693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285995E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c>
          <w:tcPr>
            <w:tcW w:w="4464" w:type="dxa"/>
          </w:tcPr>
          <w:p w14:paraId="0FD7B61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6171C35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r>
      <w:tr w:rsidR="00E93AC7" w:rsidRPr="00C84FBE" w14:paraId="7C9E3EEE" w14:textId="77777777" w:rsidTr="00E93AC7">
        <w:tc>
          <w:tcPr>
            <w:tcW w:w="4464" w:type="dxa"/>
          </w:tcPr>
          <w:p w14:paraId="63E61205"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rPr>
              <w:t>Stranka okvirnega sporazuma:</w:t>
            </w:r>
          </w:p>
        </w:tc>
        <w:tc>
          <w:tcPr>
            <w:tcW w:w="4464" w:type="dxa"/>
          </w:tcPr>
          <w:p w14:paraId="0C4E2FDF"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2E8F40A0"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8AEFFF5" w14:textId="32C9A7EC" w:rsidR="00E93AC7" w:rsidRPr="00C84FBE" w:rsidRDefault="00911F3B" w:rsidP="00DA39EE">
            <w:pPr>
              <w:spacing w:after="0" w:line="324" w:lineRule="auto"/>
              <w:jc w:val="both"/>
              <w:rPr>
                <w:rFonts w:ascii="Garamond" w:eastAsia="Times New Roman" w:hAnsi="Garamond" w:cs="Times New Roman"/>
              </w:rPr>
            </w:pPr>
            <w:proofErr w:type="spellStart"/>
            <w:r>
              <w:rPr>
                <w:rFonts w:ascii="Garamond" w:eastAsia="Times New Roman" w:hAnsi="Garamond" w:cs="Times New Roman"/>
              </w:rPr>
              <w:t>Dr.Dragan</w:t>
            </w:r>
            <w:proofErr w:type="spellEnd"/>
            <w:r>
              <w:rPr>
                <w:rFonts w:ascii="Garamond" w:eastAsia="Times New Roman" w:hAnsi="Garamond" w:cs="Times New Roman"/>
              </w:rPr>
              <w:t xml:space="preserve"> Kovačić, </w:t>
            </w:r>
            <w:proofErr w:type="spellStart"/>
            <w:r>
              <w:rPr>
                <w:rFonts w:ascii="Garamond" w:eastAsia="Times New Roman" w:hAnsi="Garamond" w:cs="Times New Roman"/>
              </w:rPr>
              <w:t>dr.med</w:t>
            </w:r>
            <w:proofErr w:type="spellEnd"/>
            <w:r>
              <w:rPr>
                <w:rFonts w:ascii="Garamond" w:eastAsia="Times New Roman" w:hAnsi="Garamond" w:cs="Times New Roman"/>
              </w:rPr>
              <w:t>.</w:t>
            </w:r>
          </w:p>
        </w:tc>
      </w:tr>
      <w:tr w:rsidR="00E93AC7" w:rsidRPr="00C84FBE" w14:paraId="20F11C92" w14:textId="77777777" w:rsidTr="00E93AC7">
        <w:tc>
          <w:tcPr>
            <w:tcW w:w="4464" w:type="dxa"/>
          </w:tcPr>
          <w:p w14:paraId="5DE1240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 xml:space="preserve">Žig in podpis: </w:t>
            </w:r>
            <w:r w:rsidRPr="00C84FBE">
              <w:rPr>
                <w:rFonts w:ascii="Garamond" w:eastAsia="Times New Roman" w:hAnsi="Garamond" w:cs="Times New Roman"/>
                <w:b/>
              </w:rPr>
              <w:tab/>
            </w:r>
            <w:r w:rsidRPr="00C84FBE">
              <w:rPr>
                <w:rFonts w:ascii="Garamond" w:eastAsia="Times New Roman" w:hAnsi="Garamond" w:cs="Times New Roman"/>
                <w:b/>
              </w:rPr>
              <w:tab/>
              <w:t xml:space="preserve"> </w:t>
            </w:r>
          </w:p>
        </w:tc>
        <w:tc>
          <w:tcPr>
            <w:tcW w:w="4464" w:type="dxa"/>
          </w:tcPr>
          <w:p w14:paraId="0404687F" w14:textId="77777777" w:rsidR="00E93AC7"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p w14:paraId="2AE498A2" w14:textId="77777777" w:rsidR="00911F3B" w:rsidRDefault="00911F3B" w:rsidP="00DA39EE">
            <w:pPr>
              <w:spacing w:after="0" w:line="324" w:lineRule="auto"/>
              <w:jc w:val="both"/>
              <w:rPr>
                <w:rFonts w:ascii="Garamond" w:eastAsia="Times New Roman" w:hAnsi="Garamond" w:cs="Times New Roman"/>
              </w:rPr>
            </w:pPr>
          </w:p>
          <w:p w14:paraId="50A4D7AD" w14:textId="77777777" w:rsidR="00911F3B" w:rsidRDefault="00911F3B" w:rsidP="00DA39EE">
            <w:pPr>
              <w:spacing w:after="0" w:line="324" w:lineRule="auto"/>
              <w:jc w:val="both"/>
              <w:rPr>
                <w:rFonts w:ascii="Garamond" w:eastAsia="Times New Roman" w:hAnsi="Garamond" w:cs="Times New Roman"/>
              </w:rPr>
            </w:pPr>
          </w:p>
          <w:p w14:paraId="269810CF" w14:textId="77777777" w:rsidR="00911F3B" w:rsidRDefault="00911F3B" w:rsidP="00DA39EE">
            <w:pPr>
              <w:spacing w:after="0" w:line="324" w:lineRule="auto"/>
              <w:jc w:val="both"/>
              <w:rPr>
                <w:rFonts w:ascii="Garamond" w:eastAsia="Times New Roman" w:hAnsi="Garamond" w:cs="Times New Roman"/>
              </w:rPr>
            </w:pPr>
          </w:p>
          <w:p w14:paraId="212EF170" w14:textId="77777777" w:rsidR="00911F3B" w:rsidRPr="00C84FBE" w:rsidRDefault="00911F3B" w:rsidP="00DA39EE">
            <w:pPr>
              <w:spacing w:after="0" w:line="324" w:lineRule="auto"/>
              <w:jc w:val="both"/>
              <w:rPr>
                <w:rFonts w:ascii="Garamond" w:eastAsia="Times New Roman" w:hAnsi="Garamond" w:cs="Times New Roman"/>
              </w:rPr>
            </w:pPr>
          </w:p>
        </w:tc>
      </w:tr>
    </w:tbl>
    <w:p w14:paraId="5D3DFD5F"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7764EBA7" w14:textId="77777777" w:rsidR="00392DE6" w:rsidRDefault="00392DE6" w:rsidP="00DA39EE">
      <w:pPr>
        <w:spacing w:after="0" w:line="324" w:lineRule="auto"/>
        <w:jc w:val="both"/>
        <w:rPr>
          <w:rFonts w:ascii="Garamond" w:eastAsia="Times New Roman" w:hAnsi="Garamond" w:cs="Times New Roman"/>
          <w:b/>
          <w:lang w:eastAsia="sl-SI"/>
        </w:rPr>
      </w:pPr>
    </w:p>
    <w:p w14:paraId="567B823F" w14:textId="77777777" w:rsidR="00D069F2" w:rsidRDefault="00D069F2" w:rsidP="00DA39EE">
      <w:pPr>
        <w:spacing w:after="0" w:line="324" w:lineRule="auto"/>
        <w:jc w:val="both"/>
        <w:rPr>
          <w:rFonts w:ascii="Garamond" w:eastAsia="Times New Roman" w:hAnsi="Garamond" w:cs="Times New Roman"/>
          <w:b/>
          <w:lang w:eastAsia="sl-SI"/>
        </w:rPr>
      </w:pPr>
    </w:p>
    <w:p w14:paraId="30536AF2" w14:textId="77777777" w:rsidR="00392DE6" w:rsidRDefault="00392DE6" w:rsidP="00DA39EE">
      <w:pPr>
        <w:spacing w:after="0" w:line="324" w:lineRule="auto"/>
        <w:jc w:val="both"/>
        <w:rPr>
          <w:rFonts w:ascii="Garamond" w:eastAsia="Times New Roman" w:hAnsi="Garamond" w:cs="Times New Roman"/>
          <w:b/>
          <w:lang w:eastAsia="sl-SI"/>
        </w:rPr>
      </w:pPr>
    </w:p>
    <w:p w14:paraId="5E91B484" w14:textId="77777777" w:rsidR="00392DE6" w:rsidRDefault="00392DE6" w:rsidP="00DA39EE">
      <w:pPr>
        <w:spacing w:after="0" w:line="324" w:lineRule="auto"/>
        <w:jc w:val="both"/>
        <w:rPr>
          <w:rFonts w:ascii="Garamond" w:eastAsia="Times New Roman" w:hAnsi="Garamond" w:cs="Times New Roman"/>
          <w:b/>
          <w:lang w:eastAsia="sl-SI"/>
        </w:rPr>
      </w:pPr>
    </w:p>
    <w:p w14:paraId="2E2DFF81" w14:textId="0B3A81C9"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lastRenderedPageBreak/>
        <w:t>OBR-3</w:t>
      </w:r>
    </w:p>
    <w:p w14:paraId="35AFB11C" w14:textId="77777777" w:rsidR="00E93AC7" w:rsidRPr="00C84FBE" w:rsidRDefault="00E93AC7" w:rsidP="00DA39EE">
      <w:pPr>
        <w:spacing w:after="0" w:line="324" w:lineRule="auto"/>
        <w:jc w:val="both"/>
        <w:rPr>
          <w:rFonts w:ascii="Garamond" w:eastAsia="Times New Roman" w:hAnsi="Garamond" w:cs="Times New Roman"/>
          <w:lang w:eastAsia="sl-SI"/>
        </w:rPr>
      </w:pPr>
    </w:p>
    <w:p w14:paraId="302A5052" w14:textId="77777777" w:rsidR="00E93AC7" w:rsidRPr="00C84FBE" w:rsidRDefault="00E93AC7" w:rsidP="00DA39EE">
      <w:pPr>
        <w:widowControl w:val="0"/>
        <w:autoSpaceDE w:val="0"/>
        <w:autoSpaceDN w:val="0"/>
        <w:adjustRightInd w:val="0"/>
        <w:spacing w:after="0" w:line="324" w:lineRule="auto"/>
        <w:ind w:left="62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PRAVNIH OSEB</w:t>
      </w:r>
    </w:p>
    <w:p w14:paraId="625828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20ABE9" w14:textId="2F35E36D"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Izjavljamo, da soglašamo, da naročnik, za potrebe preverjanja izpolnjevanja pogojev v postopku oddaje javnega naročila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(številka objave na Portalu javnih naročil: ______________________ z dne ________________________) pridobi potrdilo iz kazenske evidence pravnih oseb pri Ministrstvu za pravosodje.</w:t>
      </w:r>
    </w:p>
    <w:p w14:paraId="5F6FF9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5B5985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2A23FA4"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Polno ime pravne osebe:</w:t>
      </w:r>
      <w:r w:rsidRPr="00C84FBE">
        <w:rPr>
          <w:rFonts w:ascii="Garamond" w:eastAsia="Times New Roman" w:hAnsi="Garamond" w:cs="Times New Roman"/>
          <w:lang w:eastAsia="sl-SI"/>
        </w:rPr>
        <w:tab/>
        <w:t>___________________________</w:t>
      </w:r>
    </w:p>
    <w:p w14:paraId="257017A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8470C93"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Sedež pravne osebe:</w:t>
      </w:r>
      <w:r w:rsidRPr="00C84FBE">
        <w:rPr>
          <w:rFonts w:ascii="Garamond" w:eastAsia="Times New Roman" w:hAnsi="Garamond" w:cs="Times New Roman"/>
          <w:lang w:eastAsia="sl-SI"/>
        </w:rPr>
        <w:tab/>
        <w:t>___________________________</w:t>
      </w:r>
    </w:p>
    <w:p w14:paraId="38BA3DC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BE0644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sedeža pravne osebe:    ___________________________</w:t>
      </w:r>
    </w:p>
    <w:p w14:paraId="4A744D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AD90F3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pravne osebe:   _______________________</w:t>
      </w:r>
    </w:p>
    <w:p w14:paraId="242A23E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FB003E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E92642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i/>
          <w:iCs/>
          <w:lang w:eastAsia="sl-SI"/>
        </w:rPr>
        <w:t xml:space="preserve">Ta izjava je sestavni del in priloga ponudbe, s katero se prijavljamo na javno naročilo: </w:t>
      </w:r>
      <w:r w:rsidRPr="00C84FBE">
        <w:rPr>
          <w:rFonts w:ascii="Garamond" w:eastAsia="Times New Roman" w:hAnsi="Garamond" w:cs="Times New Roman"/>
          <w:lang w:eastAsia="sl-SI"/>
        </w:rPr>
        <w:t>»</w:t>
      </w:r>
      <w:r w:rsidRPr="00C84FBE">
        <w:rPr>
          <w:rFonts w:ascii="Garamond" w:eastAsia="Times New Roman" w:hAnsi="Garamond" w:cs="Times New Roman"/>
          <w:bCs/>
          <w:lang w:eastAsia="sl-SI"/>
        </w:rPr>
        <w:t>Dobava kombinezonov</w:t>
      </w:r>
      <w:r w:rsidRPr="00C84FBE">
        <w:rPr>
          <w:rFonts w:ascii="Garamond" w:eastAsia="Times New Roman" w:hAnsi="Garamond" w:cs="Times New Roman"/>
          <w:lang w:eastAsia="sl-SI"/>
        </w:rPr>
        <w:t xml:space="preserve">« (številka objave na Portalu javnih naročil: _________________________ z dne _______________). </w:t>
      </w:r>
      <w:r w:rsidRPr="00C84FBE">
        <w:rPr>
          <w:rFonts w:ascii="Garamond" w:eastAsia="Times New Roman" w:hAnsi="Garamond" w:cs="Times New Roman"/>
          <w:i/>
          <w:iCs/>
          <w:lang w:eastAsia="sl-SI"/>
        </w:rPr>
        <w:t xml:space="preserve"> </w:t>
      </w:r>
    </w:p>
    <w:p w14:paraId="7117E3E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C8E41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86625F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1CA984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ponudnika:</w:t>
      </w:r>
    </w:p>
    <w:p w14:paraId="1440635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530A78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697971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_____________________                                            </w:t>
      </w:r>
      <w:r w:rsidRPr="00C84FBE">
        <w:rPr>
          <w:rFonts w:ascii="Garamond" w:eastAsia="Times New Roman" w:hAnsi="Garamond" w:cs="Times New Roman"/>
          <w:lang w:eastAsia="sl-SI"/>
        </w:rPr>
        <w:tab/>
        <w:t>_________________________</w:t>
      </w:r>
    </w:p>
    <w:p w14:paraId="708D592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________________________</w:t>
      </w:r>
    </w:p>
    <w:p w14:paraId="79A10ACC"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2281CC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7E51B6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59ADE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70CB6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54375A5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A91E9F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C9763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1DC8A20D"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4FD9BA0"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004806DF"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63C3FE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06C3ED0"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3B274C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036A7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B720C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B70CF60" w14:textId="4EFD4170" w:rsidR="00E93AC7" w:rsidRPr="00C84FBE" w:rsidRDefault="00C84FBE" w:rsidP="00DA39EE">
      <w:pPr>
        <w:spacing w:after="0" w:line="324" w:lineRule="auto"/>
        <w:jc w:val="both"/>
        <w:rPr>
          <w:rFonts w:ascii="Garamond" w:eastAsia="Times New Roman" w:hAnsi="Garamond" w:cs="Times New Roman"/>
          <w:b/>
          <w:lang w:eastAsia="sl-SI"/>
        </w:rPr>
      </w:pPr>
      <w:r>
        <w:rPr>
          <w:rFonts w:ascii="Garamond" w:eastAsia="Times New Roman" w:hAnsi="Garamond" w:cs="Times New Roman"/>
          <w:b/>
          <w:lang w:eastAsia="sl-SI"/>
        </w:rPr>
        <w:t>O</w:t>
      </w:r>
      <w:r w:rsidR="00E93AC7" w:rsidRPr="00C84FBE">
        <w:rPr>
          <w:rFonts w:ascii="Garamond" w:eastAsia="Times New Roman" w:hAnsi="Garamond" w:cs="Times New Roman"/>
          <w:b/>
          <w:lang w:eastAsia="sl-SI"/>
        </w:rPr>
        <w:t>BR-4</w:t>
      </w:r>
    </w:p>
    <w:p w14:paraId="31D07D5A"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r w:rsidRPr="00C84FBE">
        <w:rPr>
          <w:rFonts w:ascii="Garamond" w:eastAsia="Times New Roman" w:hAnsi="Garamond" w:cs="Times New Roman"/>
          <w:color w:val="FF0000"/>
          <w:lang w:eastAsia="sl-SI"/>
        </w:rPr>
        <w:t xml:space="preserve">  </w:t>
      </w:r>
    </w:p>
    <w:p w14:paraId="2665B9B1" w14:textId="77777777" w:rsidR="00E93AC7" w:rsidRPr="00C84FBE"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FIZIČNIH OSEB</w:t>
      </w:r>
    </w:p>
    <w:p w14:paraId="2791868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E2D0F9" w14:textId="00AC0775"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_____________________________________(ime in priimek pooblastitelja) izjavljam, da soglašam, da naročnik, za potrebe preverjanja izpolnjevanja pogojev v postopku oddaje javnega naročila: »</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(številka objave na Portalu javnih naročil: _______________________ z dne ___________) pridobi potrdilo iz kazenske evidence fizičnih oseb pri Ministrstvu za pravosodje.</w:t>
      </w:r>
    </w:p>
    <w:p w14:paraId="5C779175" w14:textId="77777777" w:rsidR="00E93AC7" w:rsidRPr="00C84FBE" w:rsidRDefault="00E93AC7" w:rsidP="00DA39EE">
      <w:pPr>
        <w:spacing w:after="0" w:line="324" w:lineRule="auto"/>
        <w:jc w:val="both"/>
        <w:rPr>
          <w:rFonts w:ascii="Garamond" w:eastAsia="Times New Roman" w:hAnsi="Garamond" w:cs="Times New Roman"/>
          <w:lang w:eastAsia="sl-SI"/>
        </w:rPr>
      </w:pPr>
    </w:p>
    <w:p w14:paraId="72142D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EMŠO: _________________________________________</w:t>
      </w:r>
    </w:p>
    <w:p w14:paraId="0B2C80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53C809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IME IN PRIIMEK: _________________________________________</w:t>
      </w:r>
    </w:p>
    <w:p w14:paraId="3D1D7AA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EF6CD5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DATUM ROJSTVA: _________________________________________</w:t>
      </w:r>
    </w:p>
    <w:p w14:paraId="4D30E57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7E0C6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ROJSTVA: _________________________________________</w:t>
      </w:r>
    </w:p>
    <w:p w14:paraId="352DD6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A871CB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ROJSTVA: _________________________________________</w:t>
      </w:r>
    </w:p>
    <w:p w14:paraId="6C645BA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1D466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DRŽAVA ROJSTVA: _________________________________________</w:t>
      </w:r>
    </w:p>
    <w:p w14:paraId="3B2389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7044F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 STALNEGA/STALNEGA BIVALIŠČA:</w:t>
      </w:r>
    </w:p>
    <w:p w14:paraId="37134E3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(ulica in hišna številka): _________________________________________</w:t>
      </w:r>
    </w:p>
    <w:p w14:paraId="7AAD5A1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7652B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(poštna številka in pošta): _________________________________________</w:t>
      </w:r>
    </w:p>
    <w:p w14:paraId="2F37021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C581F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DRŽAVLJANSTVO: _________________________________________</w:t>
      </w:r>
    </w:p>
    <w:p w14:paraId="0BCC717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D2A34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MOJE PREJŠNJE OSEBNO IME SE JE GLASILO: _________________________________________</w:t>
      </w:r>
    </w:p>
    <w:p w14:paraId="1734C00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B674F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25E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4DC8F7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pooblastitelja:</w:t>
      </w:r>
    </w:p>
    <w:p w14:paraId="5C7911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8F7E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AFBAF1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__________________</w:t>
      </w:r>
      <w:r w:rsidR="00187664"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                                          _____________________</w:t>
      </w:r>
    </w:p>
    <w:p w14:paraId="6478723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00187664"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_____________________</w:t>
      </w:r>
    </w:p>
    <w:p w14:paraId="7BC3CED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1E4481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DAF20D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528B49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Opomba:</w:t>
      </w:r>
    </w:p>
    <w:p w14:paraId="449DB63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6463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Samostojni podjetnik posameznik izpolni le ta obrazec z osebnimi podatki ustanovitelja.</w:t>
      </w:r>
    </w:p>
    <w:p w14:paraId="33539BA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98867C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Izjava se po potrebi kopira glede na število zastopnikov (oseba, ki je članica upravnega, vodstvenega ali nadzornega organa gospodarskega subjekta in ki ima pooblastila za njegovo zastopanje ali odločanje ali nadzor v njem).</w:t>
      </w:r>
    </w:p>
    <w:p w14:paraId="710344DE"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2575DC3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58E8658"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lang w:eastAsia="sl-SI"/>
        </w:rPr>
        <w:br w:type="page"/>
      </w:r>
      <w:r w:rsidRPr="00C84FBE">
        <w:rPr>
          <w:rFonts w:ascii="Garamond" w:eastAsia="Times New Roman" w:hAnsi="Garamond" w:cs="Times New Roman"/>
          <w:b/>
          <w:bCs/>
          <w:color w:val="000000"/>
          <w:lang w:eastAsia="sl-SI"/>
        </w:rPr>
        <w:lastRenderedPageBreak/>
        <w:t>OBR-5</w:t>
      </w:r>
    </w:p>
    <w:p w14:paraId="37C4BFAD" w14:textId="77777777" w:rsidR="00E93AC7" w:rsidRPr="00C84FBE" w:rsidRDefault="00E93AC7" w:rsidP="00DA39EE">
      <w:pPr>
        <w:suppressAutoHyphens/>
        <w:spacing w:after="0" w:line="324" w:lineRule="auto"/>
        <w:jc w:val="both"/>
        <w:rPr>
          <w:rFonts w:ascii="Garamond" w:eastAsia="Times New Roman" w:hAnsi="Garamond" w:cs="Times New Roman"/>
          <w:b/>
          <w:lang w:eastAsia="sl-SI"/>
        </w:rPr>
      </w:pPr>
    </w:p>
    <w:p w14:paraId="11FA244C" w14:textId="77777777" w:rsidR="00E93AC7" w:rsidRPr="00C84FBE" w:rsidRDefault="00E93AC7" w:rsidP="00DA39EE">
      <w:pPr>
        <w:suppressAutoHyphen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lang w:eastAsia="sl-SI"/>
        </w:rPr>
        <w:t>IZJAVA O UDELEŽBI FIZIČNIH IN PRAVNIH OSEB V LASTNIŠTVU PONUDNIKA</w:t>
      </w:r>
    </w:p>
    <w:p w14:paraId="444F1FE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skladu s 6. odstavkom 14. člena Zakona o integriteti in preprečevanju korupcije (ZIntPK-1-UPB2)</w:t>
      </w:r>
    </w:p>
    <w:p w14:paraId="2A886FEF" w14:textId="77777777" w:rsidR="00E93AC7" w:rsidRPr="00C84FBE" w:rsidRDefault="00E93AC7" w:rsidP="00DA39EE">
      <w:pPr>
        <w:spacing w:after="0" w:line="324" w:lineRule="auto"/>
        <w:jc w:val="both"/>
        <w:rPr>
          <w:rFonts w:ascii="Garamond" w:eastAsia="Times New Roman" w:hAnsi="Garamond" w:cs="Times New Roman"/>
          <w:lang w:eastAsia="sl-SI"/>
        </w:rPr>
      </w:pPr>
    </w:p>
    <w:p w14:paraId="4F3AFD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ponudniku/podizvajalcu (v nadaljevanju ponudniku):</w:t>
      </w:r>
    </w:p>
    <w:p w14:paraId="251994D2"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616EFBAD"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Naziv:</w:t>
      </w:r>
      <w:r w:rsidRPr="00C84FBE">
        <w:rPr>
          <w:rFonts w:ascii="Garamond" w:eastAsia="Times New Roman" w:hAnsi="Garamond" w:cs="Times New Roman"/>
          <w:lang w:eastAsia="sl-SI"/>
        </w:rPr>
        <w:t xml:space="preserve"> _____________________________________</w:t>
      </w:r>
      <w:r w:rsidRPr="00C84FBE">
        <w:rPr>
          <w:rFonts w:ascii="Garamond" w:eastAsia="Times New Roman" w:hAnsi="Garamond" w:cs="Times New Roman"/>
          <w:b/>
          <w:lang w:eastAsia="sl-SI"/>
        </w:rPr>
        <w:t xml:space="preserve"> </w:t>
      </w:r>
    </w:p>
    <w:p w14:paraId="79BA0F4F"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 _____________________________________</w:t>
      </w:r>
    </w:p>
    <w:p w14:paraId="71EA466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________________________________-</w:t>
      </w:r>
    </w:p>
    <w:p w14:paraId="439ADAAB" w14:textId="77777777" w:rsidR="00E93AC7" w:rsidRPr="00C84FBE" w:rsidRDefault="00E93AC7" w:rsidP="00DA39EE">
      <w:pPr>
        <w:spacing w:after="0" w:line="324" w:lineRule="auto"/>
        <w:jc w:val="both"/>
        <w:rPr>
          <w:rFonts w:ascii="Garamond" w:eastAsia="Times New Roman" w:hAnsi="Garamond" w:cs="Times New Roman"/>
          <w:lang w:eastAsia="sl-SI"/>
        </w:rPr>
      </w:pPr>
    </w:p>
    <w:p w14:paraId="26C3AD76" w14:textId="34882D36"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 ponudnika __________________________________</w:t>
      </w:r>
      <w:r w:rsidRPr="00C84FBE">
        <w:rPr>
          <w:rFonts w:ascii="Garamond" w:eastAsia="Times New Roman" w:hAnsi="Garamond" w:cs="Times New Roman"/>
          <w:color w:val="FF0000"/>
          <w:lang w:eastAsia="sl-SI"/>
        </w:rPr>
        <w:t xml:space="preserve"> </w:t>
      </w:r>
      <w:r w:rsidRPr="00C84FBE">
        <w:rPr>
          <w:rFonts w:ascii="Garamond" w:eastAsia="Times New Roman" w:hAnsi="Garamond" w:cs="Times New Roman"/>
          <w:lang w:eastAsia="sl-SI"/>
        </w:rPr>
        <w:t xml:space="preserve">v postopku sklenitve pogodbe za javno naročilo </w:t>
      </w:r>
      <w:r w:rsidRPr="00C84FBE">
        <w:rPr>
          <w:rFonts w:ascii="Garamond" w:eastAsia="Times New Roman" w:hAnsi="Garamond" w:cs="Times New Roman"/>
          <w:bCs/>
          <w:lang w:eastAsia="sl-SI"/>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Times New Roman"/>
          <w:lang w:eastAsia="sl-SI"/>
        </w:rPr>
        <w:t xml:space="preserve">" naročniku </w:t>
      </w:r>
      <w:r w:rsidRPr="00C84FBE">
        <w:rPr>
          <w:rFonts w:ascii="Garamond" w:eastAsia="Times New Roman" w:hAnsi="Garamond" w:cs="Times New Roman"/>
          <w:b/>
          <w:lang w:eastAsia="sl-SI"/>
        </w:rPr>
        <w:t>Splošna bolnišnica Celje</w:t>
      </w:r>
      <w:r w:rsidRPr="00C84FBE">
        <w:rPr>
          <w:rFonts w:ascii="Garamond" w:eastAsia="Times New Roman" w:hAnsi="Garamond" w:cs="Times New Roman"/>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BE24B74" w14:textId="77777777" w:rsidR="00E93AC7" w:rsidRPr="00C84FBE" w:rsidRDefault="00E93AC7" w:rsidP="00DA39EE">
      <w:pPr>
        <w:spacing w:after="0" w:line="324" w:lineRule="auto"/>
        <w:jc w:val="both"/>
        <w:rPr>
          <w:rFonts w:ascii="Garamond" w:eastAsia="Times New Roman" w:hAnsi="Garamond" w:cs="Times New Roman"/>
          <w:lang w:eastAsia="sl-SI"/>
        </w:rPr>
      </w:pPr>
    </w:p>
    <w:p w14:paraId="737574D5"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 xml:space="preserve">Izjavljam, da je lastniška struktura ponudnika naslednja </w:t>
      </w:r>
      <w:r w:rsidRPr="00C84FBE">
        <w:rPr>
          <w:rFonts w:ascii="Garamond" w:eastAsia="Times New Roman" w:hAnsi="Garamond" w:cs="Times New Roman"/>
          <w:i/>
          <w:lang w:eastAsia="sl-SI"/>
        </w:rPr>
        <w:t>(podatke lahko podate tudi v prilogi)</w:t>
      </w:r>
      <w:r w:rsidRPr="00C84FBE">
        <w:rPr>
          <w:rFonts w:ascii="Garamond" w:eastAsia="Times New Roman" w:hAnsi="Garamond" w:cs="Times New Roman"/>
          <w:b/>
          <w:lang w:eastAsia="sl-SI"/>
        </w:rPr>
        <w:t>:</w:t>
      </w:r>
    </w:p>
    <w:p w14:paraId="7C100B75" w14:textId="77777777" w:rsidR="00E93AC7" w:rsidRPr="00C84FBE" w:rsidRDefault="00E93AC7" w:rsidP="00DA39EE">
      <w:pPr>
        <w:spacing w:after="0" w:line="324" w:lineRule="auto"/>
        <w:jc w:val="both"/>
        <w:rPr>
          <w:rFonts w:ascii="Garamond" w:eastAsia="Times New Roman" w:hAnsi="Garamond" w:cs="Times New Roman"/>
          <w:lang w:eastAsia="sl-SI"/>
        </w:rPr>
      </w:pPr>
    </w:p>
    <w:p w14:paraId="0E947FEB"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E93AC7" w:rsidRPr="00C84FBE" w14:paraId="40779610"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71FC09F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Ime in priimek/</w:t>
            </w:r>
          </w:p>
          <w:p w14:paraId="6D16963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68E1F17"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Naslov prebivališča/</w:t>
            </w:r>
          </w:p>
          <w:p w14:paraId="654B7E1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C31E05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Delež lastništva ponudnika</w:t>
            </w:r>
          </w:p>
        </w:tc>
      </w:tr>
      <w:tr w:rsidR="00E93AC7" w:rsidRPr="00C84FBE" w14:paraId="130B80EB" w14:textId="77777777" w:rsidTr="00E93AC7">
        <w:tc>
          <w:tcPr>
            <w:tcW w:w="2303" w:type="dxa"/>
            <w:tcBorders>
              <w:top w:val="single" w:sz="4" w:space="0" w:color="auto"/>
              <w:left w:val="single" w:sz="4" w:space="0" w:color="auto"/>
              <w:bottom w:val="single" w:sz="4" w:space="0" w:color="auto"/>
              <w:right w:val="single" w:sz="4" w:space="0" w:color="auto"/>
            </w:tcBorders>
          </w:tcPr>
          <w:p w14:paraId="46C4A959"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1A18464"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2C60A7A0" w14:textId="77777777" w:rsidR="00E93AC7" w:rsidRPr="00C84FBE" w:rsidRDefault="00E93AC7" w:rsidP="00DA39EE">
            <w:pPr>
              <w:spacing w:after="0" w:line="324" w:lineRule="auto"/>
              <w:jc w:val="both"/>
              <w:rPr>
                <w:rFonts w:ascii="Garamond" w:eastAsia="Times New Roman" w:hAnsi="Garamond" w:cs="Times New Roman"/>
              </w:rPr>
            </w:pPr>
          </w:p>
        </w:tc>
      </w:tr>
      <w:tr w:rsidR="00E93AC7" w:rsidRPr="00C84FBE" w14:paraId="35C5BE01" w14:textId="77777777" w:rsidTr="00E93AC7">
        <w:tc>
          <w:tcPr>
            <w:tcW w:w="2303" w:type="dxa"/>
            <w:tcBorders>
              <w:top w:val="single" w:sz="4" w:space="0" w:color="auto"/>
              <w:left w:val="single" w:sz="4" w:space="0" w:color="auto"/>
              <w:bottom w:val="single" w:sz="4" w:space="0" w:color="auto"/>
              <w:right w:val="single" w:sz="4" w:space="0" w:color="auto"/>
            </w:tcBorders>
          </w:tcPr>
          <w:p w14:paraId="3B5D638B"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8C0951E"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5F2551F3" w14:textId="77777777" w:rsidR="00E93AC7" w:rsidRPr="00C84FBE" w:rsidRDefault="00E93AC7" w:rsidP="00DA39EE">
            <w:pPr>
              <w:spacing w:after="0" w:line="324" w:lineRule="auto"/>
              <w:jc w:val="both"/>
              <w:rPr>
                <w:rFonts w:ascii="Garamond" w:eastAsia="Times New Roman" w:hAnsi="Garamond" w:cs="Times New Roman"/>
              </w:rPr>
            </w:pPr>
          </w:p>
        </w:tc>
      </w:tr>
      <w:tr w:rsidR="00E93AC7" w:rsidRPr="00C84FBE" w14:paraId="07D08D88" w14:textId="77777777" w:rsidTr="00E93AC7">
        <w:tc>
          <w:tcPr>
            <w:tcW w:w="2303" w:type="dxa"/>
            <w:tcBorders>
              <w:top w:val="single" w:sz="4" w:space="0" w:color="auto"/>
              <w:left w:val="single" w:sz="4" w:space="0" w:color="auto"/>
              <w:bottom w:val="single" w:sz="4" w:space="0" w:color="auto"/>
              <w:right w:val="single" w:sz="4" w:space="0" w:color="auto"/>
            </w:tcBorders>
          </w:tcPr>
          <w:p w14:paraId="7E170753"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5480E89F" w14:textId="77777777" w:rsidR="00E93AC7" w:rsidRPr="00C84FBE"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70690422" w14:textId="77777777" w:rsidR="00E93AC7" w:rsidRPr="00C84FBE" w:rsidRDefault="00E93AC7" w:rsidP="00DA39EE">
            <w:pPr>
              <w:spacing w:after="0" w:line="324" w:lineRule="auto"/>
              <w:jc w:val="both"/>
              <w:rPr>
                <w:rFonts w:ascii="Garamond" w:eastAsia="Times New Roman" w:hAnsi="Garamond" w:cs="Times New Roman"/>
              </w:rPr>
            </w:pPr>
          </w:p>
        </w:tc>
      </w:tr>
    </w:tbl>
    <w:p w14:paraId="66D25393" w14:textId="77777777" w:rsidR="00E93AC7" w:rsidRPr="00C84FBE" w:rsidRDefault="00E93AC7" w:rsidP="00DA39EE">
      <w:pPr>
        <w:spacing w:after="0" w:line="324" w:lineRule="auto"/>
        <w:jc w:val="both"/>
        <w:rPr>
          <w:rFonts w:ascii="Garamond" w:eastAsia="Times New Roman" w:hAnsi="Garamond" w:cs="Times New Roman"/>
        </w:rPr>
      </w:pPr>
    </w:p>
    <w:p w14:paraId="2DDD1EF2"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E93AC7" w:rsidRPr="00C84FBE" w14:paraId="1AE0A51A"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16F8FD03"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Ime in priimek/</w:t>
            </w:r>
          </w:p>
          <w:p w14:paraId="690F206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45BC241"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Naslov prebivališča/</w:t>
            </w:r>
          </w:p>
          <w:p w14:paraId="4F37E41F"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374F0E"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 xml:space="preserve">Delež lastništva ponudnika </w:t>
            </w:r>
          </w:p>
        </w:tc>
      </w:tr>
      <w:tr w:rsidR="00E93AC7" w:rsidRPr="00C84FBE" w14:paraId="17B4DF34" w14:textId="77777777" w:rsidTr="00E93AC7">
        <w:tc>
          <w:tcPr>
            <w:tcW w:w="2303" w:type="dxa"/>
            <w:tcBorders>
              <w:top w:val="single" w:sz="4" w:space="0" w:color="auto"/>
              <w:left w:val="single" w:sz="4" w:space="0" w:color="auto"/>
              <w:bottom w:val="single" w:sz="4" w:space="0" w:color="auto"/>
              <w:right w:val="single" w:sz="4" w:space="0" w:color="auto"/>
            </w:tcBorders>
          </w:tcPr>
          <w:p w14:paraId="372AA831"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7A834028"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8412F00"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E5B0E12" w14:textId="77777777" w:rsidTr="00E93AC7">
        <w:tc>
          <w:tcPr>
            <w:tcW w:w="2303" w:type="dxa"/>
            <w:tcBorders>
              <w:top w:val="single" w:sz="4" w:space="0" w:color="auto"/>
              <w:left w:val="single" w:sz="4" w:space="0" w:color="auto"/>
              <w:bottom w:val="single" w:sz="4" w:space="0" w:color="auto"/>
              <w:right w:val="single" w:sz="4" w:space="0" w:color="auto"/>
            </w:tcBorders>
          </w:tcPr>
          <w:p w14:paraId="10E39D51" w14:textId="77777777" w:rsidR="00E93AC7" w:rsidRPr="00C84FBE"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716F496"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6B1CEE6"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46378B13" w14:textId="77777777" w:rsidR="00E93AC7" w:rsidRPr="00C84FBE" w:rsidRDefault="00E93AC7" w:rsidP="00DA39EE">
      <w:pPr>
        <w:spacing w:after="0" w:line="324" w:lineRule="auto"/>
        <w:jc w:val="both"/>
        <w:rPr>
          <w:rFonts w:ascii="Garamond" w:eastAsia="Times New Roman" w:hAnsi="Garamond" w:cs="Times New Roman"/>
        </w:rPr>
      </w:pPr>
    </w:p>
    <w:p w14:paraId="5BDF3D21" w14:textId="77777777" w:rsidR="00E93AC7" w:rsidRPr="00C84FBE"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84FBE">
        <w:rPr>
          <w:rFonts w:ascii="Garamond" w:eastAsia="Times New Roman" w:hAnsi="Garamond" w:cs="Times New Roman"/>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E93AC7" w:rsidRPr="00C84FBE" w14:paraId="5D4F4321" w14:textId="77777777" w:rsidTr="00E93AC7">
        <w:tc>
          <w:tcPr>
            <w:tcW w:w="3936" w:type="dxa"/>
            <w:tcBorders>
              <w:top w:val="single" w:sz="4" w:space="0" w:color="auto"/>
              <w:left w:val="single" w:sz="4" w:space="0" w:color="auto"/>
              <w:bottom w:val="single" w:sz="4" w:space="0" w:color="auto"/>
              <w:right w:val="single" w:sz="4" w:space="0" w:color="auto"/>
            </w:tcBorders>
            <w:hideMark/>
          </w:tcPr>
          <w:p w14:paraId="1E39040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C5CC07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lang w:eastAsia="sl-SI"/>
              </w:rPr>
              <w:t>Sedež pravne osebe</w:t>
            </w:r>
          </w:p>
        </w:tc>
      </w:tr>
      <w:tr w:rsidR="00E93AC7" w:rsidRPr="00C84FBE" w14:paraId="51115B47" w14:textId="77777777" w:rsidTr="00E93AC7">
        <w:tc>
          <w:tcPr>
            <w:tcW w:w="3936" w:type="dxa"/>
            <w:tcBorders>
              <w:top w:val="single" w:sz="4" w:space="0" w:color="auto"/>
              <w:left w:val="single" w:sz="4" w:space="0" w:color="auto"/>
              <w:bottom w:val="single" w:sz="4" w:space="0" w:color="auto"/>
              <w:right w:val="single" w:sz="4" w:space="0" w:color="auto"/>
            </w:tcBorders>
          </w:tcPr>
          <w:p w14:paraId="44CF3CE7"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5D6043AE"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9CDD6B7" w14:textId="77777777" w:rsidTr="00E93AC7">
        <w:tc>
          <w:tcPr>
            <w:tcW w:w="3936" w:type="dxa"/>
            <w:tcBorders>
              <w:top w:val="single" w:sz="4" w:space="0" w:color="auto"/>
              <w:left w:val="single" w:sz="4" w:space="0" w:color="auto"/>
              <w:bottom w:val="single" w:sz="4" w:space="0" w:color="auto"/>
              <w:right w:val="single" w:sz="4" w:space="0" w:color="auto"/>
            </w:tcBorders>
          </w:tcPr>
          <w:p w14:paraId="21E7904E" w14:textId="77777777" w:rsidR="00E93AC7" w:rsidRPr="00C84FBE"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4B97CE30"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08B2E4B4" w14:textId="77777777" w:rsidR="00E93AC7" w:rsidRPr="00C84FBE" w:rsidRDefault="00E93AC7" w:rsidP="00DA39EE">
      <w:pPr>
        <w:spacing w:after="0" w:line="324" w:lineRule="auto"/>
        <w:jc w:val="both"/>
        <w:rPr>
          <w:rFonts w:ascii="Garamond" w:eastAsia="Times New Roman" w:hAnsi="Garamond" w:cs="Times New Roman"/>
        </w:rPr>
      </w:pPr>
    </w:p>
    <w:p w14:paraId="51FC860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podpisom jamčim za točnost in resničnost podatkov ter se zavedam, da je pogodba v primeru lažne izjave ali neresničnih podatkov o dejstvih v izjavi, nična.</w:t>
      </w:r>
    </w:p>
    <w:p w14:paraId="5FAEED65" w14:textId="77777777" w:rsidR="00E93AC7" w:rsidRPr="00C84FBE" w:rsidRDefault="00E93AC7" w:rsidP="00DA39EE">
      <w:pPr>
        <w:spacing w:after="0" w:line="324" w:lineRule="auto"/>
        <w:ind w:left="360"/>
        <w:jc w:val="both"/>
        <w:rPr>
          <w:rFonts w:ascii="Garamond" w:eastAsia="Times New Roman" w:hAnsi="Garamond" w:cs="Times New Roman"/>
          <w:lang w:eastAsia="sl-SI"/>
        </w:rPr>
      </w:pPr>
    </w:p>
    <w:p w14:paraId="54D62BA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Seznanjeni smo, da je naročnik dolžan to izjavo oziroma podatke na njeno zahtevo predložiti Komisiji za preprečevanje korupcije.</w:t>
      </w:r>
    </w:p>
    <w:p w14:paraId="3754CDEE" w14:textId="77777777" w:rsidR="00E93AC7" w:rsidRPr="00C84FBE" w:rsidRDefault="00E93AC7" w:rsidP="00DA39EE">
      <w:pPr>
        <w:spacing w:after="0" w:line="324" w:lineRule="auto"/>
        <w:jc w:val="both"/>
        <w:rPr>
          <w:rFonts w:ascii="Garamond" w:eastAsia="Times New Roman" w:hAnsi="Garamond" w:cs="Times New Roman"/>
          <w:lang w:eastAsia="sl-SI"/>
        </w:rPr>
      </w:pPr>
    </w:p>
    <w:p w14:paraId="4B6CE266"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Datum:................................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Žig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Podpis odgovorne osebe </w:t>
      </w:r>
    </w:p>
    <w:p w14:paraId="2B36531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 xml:space="preserve">.......................................   </w:t>
      </w:r>
    </w:p>
    <w:p w14:paraId="5E1DC895" w14:textId="77777777" w:rsidR="00E93AC7" w:rsidRPr="00C84FBE" w:rsidRDefault="00E93AC7" w:rsidP="00DA39EE">
      <w:pPr>
        <w:spacing w:after="0" w:line="324" w:lineRule="auto"/>
        <w:jc w:val="both"/>
        <w:rPr>
          <w:rFonts w:ascii="Garamond" w:eastAsia="Times New Roman" w:hAnsi="Garamond" w:cs="Times New Roman"/>
          <w:lang w:eastAsia="sl-SI"/>
        </w:rPr>
      </w:pPr>
    </w:p>
    <w:p w14:paraId="37A4DD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6490387A" w14:textId="77777777" w:rsidR="00E93AC7" w:rsidRPr="00C84FBE" w:rsidRDefault="00E93AC7" w:rsidP="00DA39EE">
      <w:pPr>
        <w:spacing w:after="0" w:line="324" w:lineRule="auto"/>
        <w:jc w:val="both"/>
        <w:rPr>
          <w:rFonts w:ascii="Garamond" w:eastAsia="Times New Roman" w:hAnsi="Garamond" w:cs="Times New Roman"/>
          <w:lang w:eastAsia="sl-SI"/>
        </w:rPr>
      </w:pPr>
    </w:p>
    <w:p w14:paraId="0BD38840" w14:textId="77777777" w:rsidR="00E93AC7" w:rsidRPr="00C84FBE" w:rsidRDefault="00E93AC7" w:rsidP="00DA39EE">
      <w:pPr>
        <w:spacing w:after="0" w:line="324" w:lineRule="auto"/>
        <w:jc w:val="both"/>
        <w:rPr>
          <w:rFonts w:ascii="Garamond" w:eastAsia="Times New Roman" w:hAnsi="Garamond" w:cs="Times New Roman"/>
          <w:lang w:eastAsia="sl-SI"/>
        </w:rPr>
      </w:pPr>
    </w:p>
    <w:p w14:paraId="4D1EB041" w14:textId="77777777" w:rsidR="00E93AC7" w:rsidRPr="00C84FBE" w:rsidRDefault="00E93AC7" w:rsidP="00DA39EE">
      <w:pPr>
        <w:spacing w:after="0" w:line="324" w:lineRule="auto"/>
        <w:jc w:val="both"/>
        <w:rPr>
          <w:rFonts w:ascii="Garamond" w:eastAsia="Times New Roman" w:hAnsi="Garamond" w:cs="Times New Roman"/>
          <w:b/>
          <w:bCs/>
          <w:color w:val="000000"/>
          <w:lang w:eastAsia="sl-SI"/>
        </w:rPr>
      </w:pPr>
      <w:r w:rsidRPr="00C84FBE">
        <w:rPr>
          <w:rFonts w:ascii="Garamond" w:eastAsia="Times New Roman" w:hAnsi="Garamond" w:cs="Times New Roman"/>
          <w:b/>
          <w:bCs/>
          <w:color w:val="000000"/>
          <w:lang w:eastAsia="sl-SI"/>
        </w:rPr>
        <w:t>OBR-6</w:t>
      </w:r>
    </w:p>
    <w:p w14:paraId="2D5C7F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50948C85"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E93AC7" w:rsidRPr="00C84FBE" w14:paraId="39D14B60" w14:textId="77777777" w:rsidTr="00E93AC7">
        <w:tc>
          <w:tcPr>
            <w:tcW w:w="9213" w:type="dxa"/>
          </w:tcPr>
          <w:p w14:paraId="6DDFB28A"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Podatki o ponudniku:</w:t>
            </w:r>
          </w:p>
        </w:tc>
      </w:tr>
    </w:tbl>
    <w:p w14:paraId="2D456370"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E93AC7" w:rsidRPr="00C84FBE" w14:paraId="606F1C7A" w14:textId="77777777" w:rsidTr="00E93AC7">
        <w:tc>
          <w:tcPr>
            <w:tcW w:w="4670" w:type="dxa"/>
          </w:tcPr>
          <w:p w14:paraId="5A04970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Firma oz. ime:</w:t>
            </w:r>
          </w:p>
        </w:tc>
        <w:tc>
          <w:tcPr>
            <w:tcW w:w="4542" w:type="dxa"/>
          </w:tcPr>
          <w:p w14:paraId="7D23C5FB"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FF09B12" w14:textId="77777777" w:rsidTr="00E93AC7">
        <w:tc>
          <w:tcPr>
            <w:tcW w:w="4670" w:type="dxa"/>
          </w:tcPr>
          <w:p w14:paraId="21A45C8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w:t>
            </w:r>
          </w:p>
        </w:tc>
        <w:tc>
          <w:tcPr>
            <w:tcW w:w="4542" w:type="dxa"/>
          </w:tcPr>
          <w:p w14:paraId="397F33BD"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16E9B01" w14:textId="77777777" w:rsidTr="00E93AC7">
        <w:tc>
          <w:tcPr>
            <w:tcW w:w="4670" w:type="dxa"/>
          </w:tcPr>
          <w:p w14:paraId="2C79F15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w:t>
            </w:r>
          </w:p>
        </w:tc>
        <w:tc>
          <w:tcPr>
            <w:tcW w:w="4542" w:type="dxa"/>
          </w:tcPr>
          <w:p w14:paraId="5D2C2404"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213FE8E5" w14:textId="77777777" w:rsidTr="00E93AC7">
        <w:tc>
          <w:tcPr>
            <w:tcW w:w="4670" w:type="dxa"/>
          </w:tcPr>
          <w:p w14:paraId="0B3D17E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tc>
        <w:tc>
          <w:tcPr>
            <w:tcW w:w="4542" w:type="dxa"/>
          </w:tcPr>
          <w:p w14:paraId="41CAEF02"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F38E344" w14:textId="77777777" w:rsidTr="00E93AC7">
        <w:tc>
          <w:tcPr>
            <w:tcW w:w="4670" w:type="dxa"/>
          </w:tcPr>
          <w:p w14:paraId="2BD66E2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Davčni zavezanec za DDV (DA, NE):</w:t>
            </w:r>
          </w:p>
        </w:tc>
        <w:tc>
          <w:tcPr>
            <w:tcW w:w="4542" w:type="dxa"/>
          </w:tcPr>
          <w:p w14:paraId="5C4CF3FC"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4D7567E" w14:textId="77777777" w:rsidTr="00E93AC7">
        <w:tc>
          <w:tcPr>
            <w:tcW w:w="4670" w:type="dxa"/>
          </w:tcPr>
          <w:p w14:paraId="14735D9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w:t>
            </w:r>
          </w:p>
        </w:tc>
        <w:tc>
          <w:tcPr>
            <w:tcW w:w="4542" w:type="dxa"/>
          </w:tcPr>
          <w:p w14:paraId="28D9C13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7298399" w14:textId="77777777" w:rsidTr="00E93AC7">
        <w:tc>
          <w:tcPr>
            <w:tcW w:w="4670" w:type="dxa"/>
          </w:tcPr>
          <w:p w14:paraId="141DF9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transakcijskega računa in naslov banke:</w:t>
            </w:r>
          </w:p>
        </w:tc>
        <w:tc>
          <w:tcPr>
            <w:tcW w:w="4542" w:type="dxa"/>
          </w:tcPr>
          <w:p w14:paraId="5D0C2D0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020A5E2" w14:textId="77777777" w:rsidTr="00E93AC7">
        <w:tc>
          <w:tcPr>
            <w:tcW w:w="4670" w:type="dxa"/>
          </w:tcPr>
          <w:p w14:paraId="4EAA54A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777F77B7"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22FFEEB" w14:textId="77777777" w:rsidTr="00E93AC7">
        <w:tc>
          <w:tcPr>
            <w:tcW w:w="4670" w:type="dxa"/>
          </w:tcPr>
          <w:p w14:paraId="2F88B96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Telefonska številka:</w:t>
            </w:r>
          </w:p>
        </w:tc>
        <w:tc>
          <w:tcPr>
            <w:tcW w:w="4542" w:type="dxa"/>
          </w:tcPr>
          <w:p w14:paraId="2B3E5AD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E41AEE7" w14:textId="77777777" w:rsidTr="00E93AC7">
        <w:tc>
          <w:tcPr>
            <w:tcW w:w="4670" w:type="dxa"/>
          </w:tcPr>
          <w:p w14:paraId="565326C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Elektronski naslov</w:t>
            </w:r>
          </w:p>
        </w:tc>
        <w:tc>
          <w:tcPr>
            <w:tcW w:w="4542" w:type="dxa"/>
          </w:tcPr>
          <w:p w14:paraId="4F0497D5"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73C442D" w14:textId="77777777" w:rsidTr="00E93AC7">
        <w:tc>
          <w:tcPr>
            <w:tcW w:w="4670" w:type="dxa"/>
          </w:tcPr>
          <w:p w14:paraId="38DFB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telefaksa:</w:t>
            </w:r>
          </w:p>
        </w:tc>
        <w:tc>
          <w:tcPr>
            <w:tcW w:w="4542" w:type="dxa"/>
          </w:tcPr>
          <w:p w14:paraId="7A55C38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532CEA8" w14:textId="77777777" w:rsidTr="00E93AC7">
        <w:tc>
          <w:tcPr>
            <w:tcW w:w="4670" w:type="dxa"/>
          </w:tcPr>
          <w:p w14:paraId="6E105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04C002A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17FDD43" w14:textId="77777777" w:rsidTr="00E93AC7">
        <w:tc>
          <w:tcPr>
            <w:tcW w:w="4670" w:type="dxa"/>
          </w:tcPr>
          <w:p w14:paraId="192EE4E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Odgovorna oseba za podpis pogodbe:</w:t>
            </w:r>
          </w:p>
        </w:tc>
        <w:tc>
          <w:tcPr>
            <w:tcW w:w="4542" w:type="dxa"/>
          </w:tcPr>
          <w:p w14:paraId="370FBAD9"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515849A7" w14:textId="77777777" w:rsidR="00E93AC7" w:rsidRPr="00C84FBE" w:rsidRDefault="00E93AC7" w:rsidP="00DA39EE">
      <w:pPr>
        <w:spacing w:after="0" w:line="324" w:lineRule="auto"/>
        <w:jc w:val="both"/>
        <w:rPr>
          <w:rFonts w:ascii="Garamond" w:eastAsia="Times New Roman" w:hAnsi="Garamond" w:cs="Times New Roman"/>
          <w:lang w:eastAsia="sl-SI"/>
        </w:rPr>
      </w:pPr>
    </w:p>
    <w:p w14:paraId="430E5E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450A5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__________________________</w:t>
      </w:r>
    </w:p>
    <w:p w14:paraId="08A98472" w14:textId="77777777" w:rsidR="00E93AC7" w:rsidRPr="00C84FBE" w:rsidRDefault="00E93AC7" w:rsidP="00DA39EE">
      <w:pPr>
        <w:spacing w:after="0" w:line="324" w:lineRule="auto"/>
        <w:jc w:val="both"/>
        <w:rPr>
          <w:rFonts w:ascii="Garamond" w:eastAsia="Times New Roman" w:hAnsi="Garamond" w:cs="Times New Roman"/>
          <w:lang w:eastAsia="sl-SI"/>
        </w:rPr>
      </w:pPr>
    </w:p>
    <w:p w14:paraId="6A4AB3AC"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E93AC7" w:rsidRPr="00C84FBE" w14:paraId="5E3E4F56" w14:textId="77777777" w:rsidTr="00E93AC7">
        <w:tc>
          <w:tcPr>
            <w:tcW w:w="4931" w:type="dxa"/>
          </w:tcPr>
          <w:p w14:paraId="4EDBB868" w14:textId="77777777" w:rsidR="00E93AC7" w:rsidRPr="00C84FBE" w:rsidRDefault="00E93AC7" w:rsidP="00DA39EE">
            <w:pPr>
              <w:spacing w:after="0" w:line="324" w:lineRule="auto"/>
              <w:ind w:right="-1736"/>
              <w:jc w:val="both"/>
              <w:rPr>
                <w:rFonts w:ascii="Garamond" w:eastAsia="Times New Roman" w:hAnsi="Garamond" w:cs="Times New Roman"/>
                <w:lang w:eastAsia="sl-SI"/>
              </w:rPr>
            </w:pPr>
            <w:r w:rsidRPr="00C84FBE">
              <w:rPr>
                <w:rFonts w:ascii="Garamond" w:eastAsia="Times New Roman" w:hAnsi="Garamond" w:cs="Times New Roman"/>
                <w:lang w:eastAsia="sl-SI"/>
              </w:rPr>
              <w:t>Žig in podpis ponudnika: __________________</w:t>
            </w:r>
          </w:p>
        </w:tc>
      </w:tr>
    </w:tbl>
    <w:p w14:paraId="1776831E" w14:textId="77777777" w:rsidR="00E93AC7" w:rsidRPr="00C84FBE" w:rsidRDefault="00E93AC7" w:rsidP="00DA39EE">
      <w:pPr>
        <w:spacing w:after="0" w:line="324" w:lineRule="auto"/>
        <w:jc w:val="both"/>
        <w:rPr>
          <w:rFonts w:ascii="Garamond" w:eastAsia="Times New Roman" w:hAnsi="Garamond" w:cs="Times New Roman"/>
          <w:lang w:eastAsia="sl-SI"/>
        </w:rPr>
      </w:pPr>
    </w:p>
    <w:p w14:paraId="3890C674"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251A1E98"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761467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07D3F292"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690D86C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6F7916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291D67D"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FDE4A7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DDC3F0E"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56BC4E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326E342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8D297C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52157333"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6D3317C" w14:textId="77777777" w:rsidR="00E93AC7" w:rsidRPr="00C84FBE" w:rsidRDefault="00E93AC7" w:rsidP="00DA39EE">
      <w:pPr>
        <w:spacing w:after="0" w:line="324" w:lineRule="auto"/>
        <w:jc w:val="both"/>
        <w:rPr>
          <w:rFonts w:ascii="Garamond" w:eastAsia="Times New Roman" w:hAnsi="Garamond" w:cs="Times New Roman"/>
          <w:b/>
          <w:bCs/>
          <w:lang w:eastAsia="sl-SI"/>
        </w:rPr>
        <w:sectPr w:rsidR="00E93AC7" w:rsidRPr="00C84FBE" w:rsidSect="00E93AC7">
          <w:footerReference w:type="even" r:id="rId15"/>
          <w:footerReference w:type="default" r:id="rId16"/>
          <w:pgSz w:w="11906" w:h="16838" w:code="9"/>
          <w:pgMar w:top="902" w:right="1418" w:bottom="720" w:left="1418" w:header="0" w:footer="0" w:gutter="0"/>
          <w:cols w:space="708"/>
          <w:titlePg/>
          <w:docGrid w:linePitch="326"/>
        </w:sectPr>
      </w:pPr>
    </w:p>
    <w:p w14:paraId="37EE65B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73547F01" w14:textId="297787A0" w:rsidR="006F2829" w:rsidRPr="00C84FBE" w:rsidRDefault="006B33E8" w:rsidP="00DA39EE">
      <w:pPr>
        <w:keepNext/>
        <w:spacing w:after="0" w:line="324" w:lineRule="auto"/>
        <w:outlineLvl w:val="0"/>
        <w:rPr>
          <w:rFonts w:ascii="Garamond" w:eastAsia="Times New Roman" w:hAnsi="Garamond" w:cs="Calibri"/>
          <w:b/>
          <w:lang w:eastAsia="zh-CN"/>
        </w:rPr>
      </w:pPr>
      <w:r w:rsidRPr="00C84FBE">
        <w:rPr>
          <w:rFonts w:ascii="Garamond" w:eastAsia="Times New Roman" w:hAnsi="Garamond" w:cs="Calibri"/>
          <w:b/>
          <w:lang w:eastAsia="zh-CN"/>
        </w:rPr>
        <w:t xml:space="preserve">OBRAZEC PREDRAČUNA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 xml:space="preserve">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OBR-7</w:t>
      </w:r>
      <w:r w:rsidR="006F2829" w:rsidRPr="00C84FBE">
        <w:rPr>
          <w:rFonts w:ascii="Garamond" w:eastAsia="Times New Roman" w:hAnsi="Garamond" w:cs="Calibri"/>
          <w:b/>
          <w:lang w:eastAsia="zh-CN"/>
        </w:rPr>
        <w:t xml:space="preserve">                                                                                         </w:t>
      </w:r>
    </w:p>
    <w:p w14:paraId="0B9945F9" w14:textId="77777777" w:rsidR="006F2829" w:rsidRPr="00C84FBE" w:rsidRDefault="006F2829" w:rsidP="00DA39EE">
      <w:pPr>
        <w:suppressAutoHyphens/>
        <w:spacing w:after="0" w:line="324" w:lineRule="auto"/>
        <w:rPr>
          <w:rFonts w:ascii="Garamond" w:eastAsia="Times New Roman" w:hAnsi="Garamond" w:cs="Calibri"/>
          <w:lang w:eastAsia="zh-CN"/>
        </w:rPr>
      </w:pPr>
    </w:p>
    <w:p w14:paraId="121E17A2"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Ponudnik:__________________________________________________________</w:t>
      </w:r>
    </w:p>
    <w:p w14:paraId="277D61D8" w14:textId="77777777" w:rsidR="006F2829" w:rsidRPr="00C84FBE" w:rsidRDefault="006F2829" w:rsidP="00DA39EE">
      <w:pPr>
        <w:suppressAutoHyphens/>
        <w:spacing w:after="0" w:line="324" w:lineRule="auto"/>
        <w:rPr>
          <w:rFonts w:ascii="Garamond" w:eastAsia="Times New Roman" w:hAnsi="Garamond" w:cs="Calibri"/>
          <w:u w:val="single"/>
          <w:lang w:eastAsia="zh-CN"/>
        </w:rPr>
      </w:pPr>
    </w:p>
    <w:p w14:paraId="101F5398" w14:textId="77777777" w:rsidR="006F2829" w:rsidRPr="00C84FBE" w:rsidRDefault="006F2829" w:rsidP="00DA39EE">
      <w:pPr>
        <w:spacing w:after="0" w:line="324" w:lineRule="auto"/>
        <w:rPr>
          <w:rFonts w:ascii="Garamond" w:eastAsia="Times New Roman" w:hAnsi="Garamond" w:cs="Calibri"/>
          <w:b/>
          <w:lang w:eastAsia="zh-CN"/>
        </w:rPr>
      </w:pPr>
      <w:r w:rsidRPr="00C84FBE">
        <w:rPr>
          <w:rFonts w:ascii="Garamond" w:eastAsia="Times New Roman" w:hAnsi="Garamond" w:cs="Calibri"/>
          <w:b/>
          <w:u w:val="single"/>
          <w:lang w:eastAsia="zh-CN"/>
        </w:rPr>
        <w:t>JAVNO NAROČILO:</w:t>
      </w:r>
      <w:r w:rsidRPr="00C84FBE">
        <w:rPr>
          <w:rFonts w:ascii="Garamond" w:eastAsia="Times New Roman" w:hAnsi="Garamond" w:cs="Calibri"/>
          <w:b/>
          <w:lang w:eastAsia="zh-CN"/>
        </w:rPr>
        <w:t xml:space="preserve"> </w:t>
      </w:r>
    </w:p>
    <w:p w14:paraId="1CD6A392" w14:textId="648DEB40" w:rsidR="006F2829" w:rsidRPr="00C84FBE" w:rsidRDefault="006F2829" w:rsidP="00DA39EE">
      <w:pPr>
        <w:spacing w:after="0" w:line="324" w:lineRule="auto"/>
        <w:rPr>
          <w:rFonts w:ascii="Garamond" w:eastAsia="Times New Roman" w:hAnsi="Garamond" w:cs="Calibri"/>
          <w:lang w:eastAsia="sl-SI"/>
        </w:rPr>
      </w:pPr>
      <w:r w:rsidRPr="00C84FBE">
        <w:rPr>
          <w:rFonts w:ascii="Garamond" w:eastAsia="Times New Roman" w:hAnsi="Garamond" w:cs="Calibri"/>
          <w:b/>
          <w:bCs/>
          <w:lang w:eastAsia="zh-CN"/>
        </w:rPr>
        <w:t>»</w:t>
      </w:r>
      <w:r w:rsidR="00FC03F2" w:rsidRPr="00C84FBE">
        <w:rPr>
          <w:rFonts w:ascii="Garamond" w:eastAsia="Times New Roman" w:hAnsi="Garamond" w:cs="Times New Roman"/>
          <w:b/>
          <w:bCs/>
          <w:lang w:eastAsia="sl-SI"/>
        </w:rPr>
        <w:t>IZVAJANJE LABORATORIJSKIH PREISKAV ZA OBDOBJE 24 MESECEV</w:t>
      </w:r>
      <w:r w:rsidRPr="00C84FBE">
        <w:rPr>
          <w:rFonts w:ascii="Garamond" w:eastAsia="Times New Roman" w:hAnsi="Garamond" w:cs="Calibri"/>
          <w:b/>
          <w:lang w:eastAsia="sl-SI"/>
        </w:rPr>
        <w:t>«</w:t>
      </w:r>
    </w:p>
    <w:p w14:paraId="714DD81A" w14:textId="77777777" w:rsidR="006F2829" w:rsidRPr="00C84FBE" w:rsidRDefault="006F2829" w:rsidP="00DA39EE">
      <w:pPr>
        <w:spacing w:after="0" w:line="324" w:lineRule="auto"/>
        <w:rPr>
          <w:rFonts w:ascii="Garamond" w:eastAsia="Times New Roman" w:hAnsi="Garamond" w:cs="Calibri"/>
          <w:b/>
          <w:bCs/>
          <w:lang w:eastAsia="sl-SI"/>
        </w:rPr>
      </w:pPr>
    </w:p>
    <w:p w14:paraId="526842E6" w14:textId="77777777" w:rsidR="006F2829" w:rsidRPr="00C84FBE" w:rsidRDefault="006F2829" w:rsidP="00DA39EE">
      <w:pPr>
        <w:spacing w:after="0" w:line="324" w:lineRule="auto"/>
        <w:rPr>
          <w:rFonts w:ascii="Garamond" w:eastAsia="Times New Roman" w:hAnsi="Garamond" w:cs="Calibri"/>
          <w:b/>
          <w:lang w:eastAsia="zh-CN"/>
        </w:rPr>
      </w:pPr>
    </w:p>
    <w:p w14:paraId="04DB494D" w14:textId="77777777" w:rsidR="006F2829" w:rsidRPr="00C84FBE" w:rsidRDefault="006F2829" w:rsidP="00DA39EE">
      <w:pPr>
        <w:spacing w:after="0" w:line="324" w:lineRule="auto"/>
        <w:jc w:val="center"/>
        <w:rPr>
          <w:rFonts w:ascii="Garamond" w:eastAsia="Times New Roman" w:hAnsi="Garamond" w:cs="Calibri"/>
          <w:b/>
          <w:lang w:eastAsia="zh-CN"/>
        </w:rPr>
      </w:pPr>
    </w:p>
    <w:p w14:paraId="06FFC0FE" w14:textId="77777777" w:rsidR="006F2829" w:rsidRPr="00C84FBE" w:rsidRDefault="006F2829" w:rsidP="00DA39EE">
      <w:pPr>
        <w:spacing w:after="0" w:line="324" w:lineRule="auto"/>
        <w:rPr>
          <w:rFonts w:ascii="Garamond" w:eastAsia="Times New Roman" w:hAnsi="Garamond" w:cs="Calibri"/>
          <w:lang w:eastAsia="sl-SI"/>
        </w:rPr>
      </w:pPr>
    </w:p>
    <w:tbl>
      <w:tblPr>
        <w:tblW w:w="9493" w:type="dxa"/>
        <w:tblCellMar>
          <w:left w:w="70" w:type="dxa"/>
          <w:right w:w="70" w:type="dxa"/>
        </w:tblCellMar>
        <w:tblLook w:val="04A0" w:firstRow="1" w:lastRow="0" w:firstColumn="1" w:lastColumn="0" w:noHBand="0" w:noVBand="1"/>
      </w:tblPr>
      <w:tblGrid>
        <w:gridCol w:w="4531"/>
        <w:gridCol w:w="4962"/>
      </w:tblGrid>
      <w:tr w:rsidR="00BC5EC6" w:rsidRPr="00C84FBE" w14:paraId="385ACF2B" w14:textId="77777777" w:rsidTr="00BC5EC6">
        <w:trPr>
          <w:trHeight w:val="900"/>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20F62" w14:textId="624DCAF3" w:rsidR="00BC5EC6" w:rsidRPr="00C84FBE" w:rsidRDefault="00392DE6" w:rsidP="00DA39EE">
            <w:pPr>
              <w:spacing w:after="0" w:line="324" w:lineRule="auto"/>
              <w:rPr>
                <w:rFonts w:ascii="Garamond" w:eastAsia="Times New Roman" w:hAnsi="Garamond" w:cs="Calibri"/>
                <w:b/>
                <w:lang w:eastAsia="sl-SI"/>
              </w:rPr>
            </w:pPr>
            <w:r>
              <w:rPr>
                <w:rFonts w:ascii="Garamond" w:eastAsia="Times New Roman" w:hAnsi="Garamond" w:cs="Calibri"/>
                <w:b/>
                <w:lang w:eastAsia="sl-SI"/>
              </w:rPr>
              <w:t>Izvajanje laboratorijskih storitev za obdobje 24 mesecev</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14:paraId="6B85B88C" w14:textId="4FE3E0DA"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 xml:space="preserve"> Ponudbena vrednost </w:t>
            </w:r>
            <w:r w:rsidR="005B33B2" w:rsidRPr="00C84FBE">
              <w:rPr>
                <w:rFonts w:ascii="Garamond" w:eastAsia="Times New Roman" w:hAnsi="Garamond" w:cs="Calibri"/>
                <w:b/>
                <w:lang w:eastAsia="sl-SI"/>
              </w:rPr>
              <w:t xml:space="preserve">za </w:t>
            </w:r>
            <w:r w:rsidR="00FC03F2" w:rsidRPr="00C84FBE">
              <w:rPr>
                <w:rFonts w:ascii="Garamond" w:eastAsia="Times New Roman" w:hAnsi="Garamond" w:cs="Calibri"/>
                <w:b/>
                <w:lang w:eastAsia="sl-SI"/>
              </w:rPr>
              <w:t xml:space="preserve"> obdobje 24 mesecev</w:t>
            </w:r>
          </w:p>
        </w:tc>
      </w:tr>
      <w:tr w:rsidR="00BC5EC6" w:rsidRPr="00C84FBE" w14:paraId="2D29CDAA" w14:textId="77777777" w:rsidTr="00392DE6">
        <w:trPr>
          <w:trHeight w:val="600"/>
        </w:trPr>
        <w:tc>
          <w:tcPr>
            <w:tcW w:w="4531" w:type="dxa"/>
            <w:tcBorders>
              <w:top w:val="nil"/>
              <w:left w:val="single" w:sz="4" w:space="0" w:color="auto"/>
              <w:bottom w:val="single" w:sz="4" w:space="0" w:color="auto"/>
              <w:right w:val="single" w:sz="4" w:space="0" w:color="auto"/>
            </w:tcBorders>
            <w:shd w:val="clear" w:color="auto" w:fill="auto"/>
            <w:noWrap/>
          </w:tcPr>
          <w:p w14:paraId="0ECA7552" w14:textId="16C70426" w:rsidR="00BC5EC6" w:rsidRPr="00C84FBE" w:rsidRDefault="00BC5EC6" w:rsidP="00DA39EE">
            <w:pPr>
              <w:spacing w:after="0" w:line="324" w:lineRule="auto"/>
              <w:rPr>
                <w:rFonts w:ascii="Garamond" w:eastAsia="Times New Roman" w:hAnsi="Garamond" w:cs="Calibri"/>
                <w:b/>
                <w:lang w:eastAsia="sl-SI"/>
              </w:rPr>
            </w:pPr>
          </w:p>
        </w:tc>
        <w:tc>
          <w:tcPr>
            <w:tcW w:w="4962" w:type="dxa"/>
            <w:tcBorders>
              <w:top w:val="nil"/>
              <w:left w:val="nil"/>
              <w:bottom w:val="single" w:sz="4" w:space="0" w:color="auto"/>
              <w:right w:val="single" w:sz="4" w:space="0" w:color="auto"/>
            </w:tcBorders>
            <w:shd w:val="clear" w:color="auto" w:fill="auto"/>
            <w:noWrap/>
            <w:vAlign w:val="bottom"/>
          </w:tcPr>
          <w:p w14:paraId="0CAA7EDD" w14:textId="77777777" w:rsidR="00BC5EC6" w:rsidRPr="00C84FBE" w:rsidRDefault="00BC5EC6" w:rsidP="00DA39EE">
            <w:pPr>
              <w:spacing w:after="0" w:line="324" w:lineRule="auto"/>
              <w:rPr>
                <w:rFonts w:ascii="Garamond" w:eastAsia="Times New Roman" w:hAnsi="Garamond" w:cs="Calibri"/>
                <w:b/>
                <w:lang w:eastAsia="sl-SI"/>
              </w:rPr>
            </w:pPr>
          </w:p>
        </w:tc>
      </w:tr>
    </w:tbl>
    <w:p w14:paraId="12EC8784" w14:textId="77777777" w:rsidR="006F2829" w:rsidRPr="00C84FBE" w:rsidRDefault="006F2829" w:rsidP="00DA39EE">
      <w:pPr>
        <w:spacing w:after="0" w:line="324" w:lineRule="auto"/>
        <w:rPr>
          <w:rFonts w:ascii="Garamond" w:eastAsia="Times New Roman" w:hAnsi="Garamond" w:cs="Calibri"/>
          <w:b/>
          <w:lang w:eastAsia="sl-SI"/>
        </w:rPr>
      </w:pPr>
    </w:p>
    <w:p w14:paraId="17177FD7" w14:textId="21A7EE75" w:rsidR="006F2829" w:rsidRPr="00C84FBE" w:rsidRDefault="006F2829" w:rsidP="00DA39EE">
      <w:pPr>
        <w:spacing w:after="0" w:line="324" w:lineRule="auto"/>
        <w:rPr>
          <w:rFonts w:ascii="Garamond" w:eastAsia="Times New Roman" w:hAnsi="Garamond" w:cs="Calibri"/>
          <w:u w:val="single"/>
          <w:lang w:eastAsia="sl-SI"/>
        </w:rPr>
      </w:pPr>
      <w:r w:rsidRPr="00C84FBE">
        <w:rPr>
          <w:rFonts w:ascii="Garamond" w:eastAsia="Times New Roman" w:hAnsi="Garamond" w:cs="Calibri"/>
          <w:b/>
          <w:lang w:eastAsia="sl-SI"/>
        </w:rPr>
        <w:t>Veljavnost ponudbe je do 31.12.202</w:t>
      </w:r>
      <w:r w:rsidR="00911F3B">
        <w:rPr>
          <w:rFonts w:ascii="Garamond" w:eastAsia="Times New Roman" w:hAnsi="Garamond" w:cs="Calibri"/>
          <w:b/>
          <w:lang w:eastAsia="sl-SI"/>
        </w:rPr>
        <w:t>6</w:t>
      </w:r>
    </w:p>
    <w:p w14:paraId="7B900703" w14:textId="77777777" w:rsidR="006F2829" w:rsidRPr="00C84FBE" w:rsidRDefault="006F2829" w:rsidP="00DA39EE">
      <w:pPr>
        <w:spacing w:after="0" w:line="324" w:lineRule="auto"/>
        <w:rPr>
          <w:rFonts w:ascii="Garamond" w:eastAsia="Times New Roman" w:hAnsi="Garamond" w:cs="Calibri"/>
          <w:lang w:eastAsia="sl-SI"/>
        </w:rPr>
      </w:pPr>
    </w:p>
    <w:p w14:paraId="5F69E8DC" w14:textId="77777777" w:rsidR="006F2829" w:rsidRPr="00C84FBE" w:rsidRDefault="006F2829" w:rsidP="00DA39EE">
      <w:pPr>
        <w:spacing w:after="0" w:line="324" w:lineRule="auto"/>
        <w:rPr>
          <w:rFonts w:ascii="Garamond" w:eastAsia="Times New Roman" w:hAnsi="Garamond" w:cs="Calibri"/>
          <w:lang w:eastAsia="sl-SI"/>
        </w:rPr>
      </w:pPr>
    </w:p>
    <w:p w14:paraId="7D1739FA"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Datum: ____________                                                                    Žig in podpis ponudnika:</w:t>
      </w:r>
    </w:p>
    <w:p w14:paraId="7F1827E6" w14:textId="77777777" w:rsidR="006F2829" w:rsidRPr="00C84FBE" w:rsidRDefault="006F2829" w:rsidP="00DA39EE">
      <w:pPr>
        <w:suppressAutoHyphens/>
        <w:spacing w:after="0" w:line="324" w:lineRule="auto"/>
        <w:rPr>
          <w:rFonts w:ascii="Garamond" w:eastAsia="Times New Roman" w:hAnsi="Garamond" w:cs="Calibri"/>
          <w:lang w:eastAsia="zh-CN"/>
        </w:rPr>
      </w:pPr>
    </w:p>
    <w:p w14:paraId="5CBF9AF7" w14:textId="77777777" w:rsidR="006F2829" w:rsidRPr="00C84FBE" w:rsidRDefault="006F2829" w:rsidP="00DA39EE">
      <w:pPr>
        <w:suppressAutoHyphens/>
        <w:spacing w:after="0" w:line="324" w:lineRule="auto"/>
        <w:rPr>
          <w:rFonts w:ascii="Garamond" w:eastAsia="Times New Roman" w:hAnsi="Garamond" w:cs="Calibri"/>
          <w:lang w:eastAsia="zh-CN"/>
        </w:rPr>
      </w:pPr>
    </w:p>
    <w:p w14:paraId="3DA8CBAC" w14:textId="77777777" w:rsidR="006F2829" w:rsidRPr="00C84FBE" w:rsidRDefault="006F2829" w:rsidP="00DA39EE">
      <w:pPr>
        <w:spacing w:after="0" w:line="324" w:lineRule="auto"/>
        <w:rPr>
          <w:rFonts w:ascii="Garamond" w:eastAsia="Times New Roman" w:hAnsi="Garamond" w:cs="Calibri"/>
          <w:lang w:eastAsia="sl-SI"/>
        </w:rPr>
      </w:pPr>
    </w:p>
    <w:p w14:paraId="0F9A6C70" w14:textId="77777777" w:rsidR="006F2829" w:rsidRPr="00C84FBE" w:rsidRDefault="006F2829" w:rsidP="00DA39EE">
      <w:pPr>
        <w:spacing w:after="0" w:line="324" w:lineRule="auto"/>
        <w:rPr>
          <w:rFonts w:ascii="Garamond" w:eastAsia="Times New Roman" w:hAnsi="Garamond" w:cs="Calibri"/>
          <w:b/>
          <w:lang w:eastAsia="sl-SI"/>
        </w:rPr>
      </w:pPr>
    </w:p>
    <w:p w14:paraId="323ECE31" w14:textId="77777777" w:rsidR="006F2829" w:rsidRPr="00C84FBE" w:rsidRDefault="006F2829" w:rsidP="00DA39EE">
      <w:pPr>
        <w:suppressAutoHyphens/>
        <w:spacing w:after="0" w:line="324" w:lineRule="auto"/>
        <w:rPr>
          <w:rFonts w:ascii="Garamond" w:eastAsia="Times New Roman" w:hAnsi="Garamond" w:cs="Calibri"/>
          <w:lang w:eastAsia="zh-CN"/>
        </w:rPr>
      </w:pPr>
    </w:p>
    <w:p w14:paraId="2E790EE9" w14:textId="77777777" w:rsidR="006F2829" w:rsidRPr="00C84FBE" w:rsidRDefault="006F2829" w:rsidP="00DA39EE">
      <w:pPr>
        <w:suppressAutoHyphens/>
        <w:spacing w:after="0" w:line="324" w:lineRule="auto"/>
        <w:rPr>
          <w:rFonts w:ascii="Garamond" w:eastAsia="Times New Roman" w:hAnsi="Garamond" w:cs="Calibri"/>
          <w:lang w:eastAsia="zh-CN"/>
        </w:rPr>
      </w:pPr>
    </w:p>
    <w:p w14:paraId="753DC3B4" w14:textId="77777777" w:rsidR="006F2829" w:rsidRPr="00C84FBE" w:rsidRDefault="006F2829" w:rsidP="00DA39EE">
      <w:pPr>
        <w:suppressAutoHyphens/>
        <w:spacing w:after="0" w:line="324" w:lineRule="auto"/>
        <w:rPr>
          <w:rFonts w:ascii="Garamond" w:eastAsia="Times New Roman" w:hAnsi="Garamond" w:cs="Calibri"/>
          <w:lang w:eastAsia="zh-CN"/>
        </w:rPr>
      </w:pPr>
    </w:p>
    <w:p w14:paraId="5D89C008" w14:textId="77777777" w:rsidR="006F2829" w:rsidRPr="00C84FBE" w:rsidRDefault="006F2829" w:rsidP="00DA39EE">
      <w:pPr>
        <w:spacing w:after="0" w:line="324" w:lineRule="auto"/>
        <w:jc w:val="both"/>
        <w:rPr>
          <w:rFonts w:ascii="Garamond" w:eastAsia="Calibri" w:hAnsi="Garamond" w:cs="Times New Roman"/>
          <w:b/>
          <w:bCs/>
          <w:i/>
          <w:iCs/>
          <w:lang w:eastAsia="sl-SI"/>
        </w:rPr>
      </w:pPr>
      <w:r w:rsidRPr="00C84FBE">
        <w:rPr>
          <w:rFonts w:ascii="Garamond" w:eastAsia="Calibri" w:hAnsi="Garamond" w:cs="Times New Roman"/>
          <w:b/>
          <w:bCs/>
          <w:i/>
          <w:iCs/>
          <w:lang w:eastAsia="sl-SI"/>
        </w:rPr>
        <w:t>Ta obrazec se naloži v zavihek »Ponudbeni predračun«</w:t>
      </w:r>
    </w:p>
    <w:p w14:paraId="0898E5A0" w14:textId="77777777" w:rsidR="006F2829" w:rsidRPr="00C84FBE" w:rsidRDefault="006F2829" w:rsidP="00DA39EE">
      <w:pPr>
        <w:spacing w:line="324" w:lineRule="auto"/>
        <w:rPr>
          <w:rFonts w:ascii="Garamond" w:hAnsi="Garamond" w:cs="Times New Roman"/>
        </w:rPr>
      </w:pPr>
    </w:p>
    <w:p w14:paraId="6CADE21F" w14:textId="77777777" w:rsidR="006F2829" w:rsidRPr="00C84FBE" w:rsidRDefault="006F2829" w:rsidP="00DA39EE">
      <w:pPr>
        <w:spacing w:line="324" w:lineRule="auto"/>
        <w:rPr>
          <w:rFonts w:ascii="Garamond" w:hAnsi="Garamond" w:cs="Times New Roman"/>
        </w:rPr>
      </w:pPr>
    </w:p>
    <w:sectPr w:rsidR="006F2829" w:rsidRPr="00C84FBE" w:rsidSect="00E93AC7">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E325" w14:textId="77777777" w:rsidR="00A27543" w:rsidRDefault="00A27543">
      <w:pPr>
        <w:spacing w:after="0" w:line="240" w:lineRule="auto"/>
      </w:pPr>
      <w:r>
        <w:separator/>
      </w:r>
    </w:p>
  </w:endnote>
  <w:endnote w:type="continuationSeparator" w:id="0">
    <w:p w14:paraId="61C56F0D" w14:textId="77777777" w:rsidR="00A27543" w:rsidRDefault="00A27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88AC" w14:textId="77777777" w:rsidR="00C559EE" w:rsidRDefault="00C559EE"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3A0DB8" w14:textId="77777777" w:rsidR="00C559EE" w:rsidRDefault="00C559EE" w:rsidP="00E93A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252C" w14:textId="3761AA2C" w:rsidR="00C559EE" w:rsidRDefault="00C559EE"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735A">
      <w:rPr>
        <w:rStyle w:val="tevilkastrani"/>
        <w:noProof/>
      </w:rPr>
      <w:t>23</w:t>
    </w:r>
    <w:r>
      <w:rPr>
        <w:rStyle w:val="tevilkastrani"/>
      </w:rPr>
      <w:fldChar w:fldCharType="end"/>
    </w:r>
  </w:p>
  <w:p w14:paraId="0CAFCBE6" w14:textId="77777777" w:rsidR="00C559EE" w:rsidRDefault="00C559EE" w:rsidP="00E93AC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295D6" w14:textId="77777777" w:rsidR="00A27543" w:rsidRDefault="00A27543">
      <w:pPr>
        <w:spacing w:after="0" w:line="240" w:lineRule="auto"/>
      </w:pPr>
      <w:r>
        <w:separator/>
      </w:r>
    </w:p>
  </w:footnote>
  <w:footnote w:type="continuationSeparator" w:id="0">
    <w:p w14:paraId="17269EF6" w14:textId="77777777" w:rsidR="00A27543" w:rsidRDefault="00A275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F84F4B"/>
    <w:multiLevelType w:val="multilevel"/>
    <w:tmpl w:val="4A6A5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AD0621"/>
    <w:multiLevelType w:val="multilevel"/>
    <w:tmpl w:val="BB0A1C0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C4104"/>
    <w:multiLevelType w:val="multilevel"/>
    <w:tmpl w:val="FE7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C55580"/>
    <w:multiLevelType w:val="multilevel"/>
    <w:tmpl w:val="8A3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4FB12D1"/>
    <w:multiLevelType w:val="multilevel"/>
    <w:tmpl w:val="39409A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8F4594"/>
    <w:multiLevelType w:val="multilevel"/>
    <w:tmpl w:val="FC1E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F70D1"/>
    <w:multiLevelType w:val="multilevel"/>
    <w:tmpl w:val="C74A02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AA392C"/>
    <w:multiLevelType w:val="multilevel"/>
    <w:tmpl w:val="3CDE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EA67A7"/>
    <w:multiLevelType w:val="multilevel"/>
    <w:tmpl w:val="95ECF7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7D56FE"/>
    <w:multiLevelType w:val="multilevel"/>
    <w:tmpl w:val="264C8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7C6C4B"/>
    <w:multiLevelType w:val="multilevel"/>
    <w:tmpl w:val="7D3015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7E6D03"/>
    <w:multiLevelType w:val="multilevel"/>
    <w:tmpl w:val="D772ED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925735E"/>
    <w:multiLevelType w:val="multilevel"/>
    <w:tmpl w:val="3CBC4A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F04986"/>
    <w:multiLevelType w:val="multilevel"/>
    <w:tmpl w:val="AF3C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2E1CF0"/>
    <w:multiLevelType w:val="multilevel"/>
    <w:tmpl w:val="D08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857921"/>
    <w:multiLevelType w:val="multilevel"/>
    <w:tmpl w:val="795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B220E4"/>
    <w:multiLevelType w:val="multilevel"/>
    <w:tmpl w:val="1B981B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EE6235"/>
    <w:multiLevelType w:val="multilevel"/>
    <w:tmpl w:val="C84ECB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531634"/>
    <w:multiLevelType w:val="multilevel"/>
    <w:tmpl w:val="1A6E76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9C321C"/>
    <w:multiLevelType w:val="multilevel"/>
    <w:tmpl w:val="0CF43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DD4216"/>
    <w:multiLevelType w:val="multilevel"/>
    <w:tmpl w:val="F3D27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E207A8"/>
    <w:multiLevelType w:val="multilevel"/>
    <w:tmpl w:val="E0C69D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732869"/>
    <w:multiLevelType w:val="multilevel"/>
    <w:tmpl w:val="F2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731201C"/>
    <w:multiLevelType w:val="multilevel"/>
    <w:tmpl w:val="2BF474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66511"/>
    <w:multiLevelType w:val="multilevel"/>
    <w:tmpl w:val="215C26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3D1130"/>
    <w:multiLevelType w:val="multilevel"/>
    <w:tmpl w:val="25E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4323CB"/>
    <w:multiLevelType w:val="multilevel"/>
    <w:tmpl w:val="C8169A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A21C52"/>
    <w:multiLevelType w:val="multilevel"/>
    <w:tmpl w:val="41F60E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8019861">
    <w:abstractNumId w:val="21"/>
  </w:num>
  <w:num w:numId="2" w16cid:durableId="1424186233">
    <w:abstractNumId w:val="1"/>
  </w:num>
  <w:num w:numId="3" w16cid:durableId="2117215969">
    <w:abstractNumId w:val="2"/>
  </w:num>
  <w:num w:numId="4" w16cid:durableId="419832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789496">
    <w:abstractNumId w:val="0"/>
  </w:num>
  <w:num w:numId="6" w16cid:durableId="330253047">
    <w:abstractNumId w:val="4"/>
  </w:num>
  <w:num w:numId="7" w16cid:durableId="66802437">
    <w:abstractNumId w:val="6"/>
  </w:num>
  <w:num w:numId="8" w16cid:durableId="1919288001">
    <w:abstractNumId w:val="3"/>
  </w:num>
  <w:num w:numId="9" w16cid:durableId="897398927">
    <w:abstractNumId w:val="7"/>
  </w:num>
  <w:num w:numId="10" w16cid:durableId="1048722106">
    <w:abstractNumId w:val="5"/>
  </w:num>
  <w:num w:numId="11" w16cid:durableId="1959293784">
    <w:abstractNumId w:val="39"/>
  </w:num>
  <w:num w:numId="12" w16cid:durableId="1763066132">
    <w:abstractNumId w:val="28"/>
  </w:num>
  <w:num w:numId="13" w16cid:durableId="557521664">
    <w:abstractNumId w:val="9"/>
  </w:num>
  <w:num w:numId="14" w16cid:durableId="1908571681">
    <w:abstractNumId w:val="25"/>
  </w:num>
  <w:num w:numId="15" w16cid:durableId="278152071">
    <w:abstractNumId w:val="20"/>
  </w:num>
  <w:num w:numId="16" w16cid:durableId="968121656">
    <w:abstractNumId w:val="34"/>
  </w:num>
  <w:num w:numId="17" w16cid:durableId="1284193517">
    <w:abstractNumId w:val="18"/>
  </w:num>
  <w:num w:numId="18" w16cid:durableId="1532719104">
    <w:abstractNumId w:val="15"/>
  </w:num>
  <w:num w:numId="19" w16cid:durableId="1539706266">
    <w:abstractNumId w:val="8"/>
  </w:num>
  <w:num w:numId="20" w16cid:durableId="1961376082">
    <w:abstractNumId w:val="38"/>
  </w:num>
  <w:num w:numId="21" w16cid:durableId="1907642141">
    <w:abstractNumId w:val="36"/>
  </w:num>
  <w:num w:numId="22" w16cid:durableId="596251824">
    <w:abstractNumId w:val="22"/>
  </w:num>
  <w:num w:numId="23" w16cid:durableId="1802065717">
    <w:abstractNumId w:val="33"/>
  </w:num>
  <w:num w:numId="24" w16cid:durableId="1685202549">
    <w:abstractNumId w:val="41"/>
  </w:num>
  <w:num w:numId="25" w16cid:durableId="770583965">
    <w:abstractNumId w:val="14"/>
  </w:num>
  <w:num w:numId="26" w16cid:durableId="331956268">
    <w:abstractNumId w:val="35"/>
  </w:num>
  <w:num w:numId="27" w16cid:durableId="1089617777">
    <w:abstractNumId w:val="30"/>
  </w:num>
  <w:num w:numId="28" w16cid:durableId="1439368072">
    <w:abstractNumId w:val="31"/>
  </w:num>
  <w:num w:numId="29" w16cid:durableId="731345265">
    <w:abstractNumId w:val="26"/>
  </w:num>
  <w:num w:numId="30" w16cid:durableId="1051033240">
    <w:abstractNumId w:val="29"/>
  </w:num>
  <w:num w:numId="31" w16cid:durableId="937903916">
    <w:abstractNumId w:val="40"/>
  </w:num>
  <w:num w:numId="32" w16cid:durableId="514459721">
    <w:abstractNumId w:val="32"/>
  </w:num>
  <w:num w:numId="33" w16cid:durableId="1476141703">
    <w:abstractNumId w:val="19"/>
  </w:num>
  <w:num w:numId="34" w16cid:durableId="155613717">
    <w:abstractNumId w:val="44"/>
  </w:num>
  <w:num w:numId="35" w16cid:durableId="2011907270">
    <w:abstractNumId w:val="11"/>
  </w:num>
  <w:num w:numId="36" w16cid:durableId="1435394234">
    <w:abstractNumId w:val="37"/>
  </w:num>
  <w:num w:numId="37" w16cid:durableId="110370098">
    <w:abstractNumId w:val="27"/>
  </w:num>
  <w:num w:numId="38" w16cid:durableId="113332514">
    <w:abstractNumId w:val="17"/>
  </w:num>
  <w:num w:numId="39" w16cid:durableId="78261303">
    <w:abstractNumId w:val="12"/>
  </w:num>
  <w:num w:numId="40" w16cid:durableId="393771255">
    <w:abstractNumId w:val="43"/>
  </w:num>
  <w:num w:numId="41" w16cid:durableId="1270890343">
    <w:abstractNumId w:val="10"/>
  </w:num>
  <w:num w:numId="42" w16cid:durableId="155656291">
    <w:abstractNumId w:val="42"/>
  </w:num>
  <w:num w:numId="43" w16cid:durableId="1520463111">
    <w:abstractNumId w:val="23"/>
  </w:num>
  <w:num w:numId="44" w16cid:durableId="942609176">
    <w:abstractNumId w:val="24"/>
  </w:num>
  <w:num w:numId="45" w16cid:durableId="1962223781">
    <w:abstractNumId w:val="16"/>
  </w:num>
  <w:num w:numId="46" w16cid:durableId="177627296">
    <w:abstractNumId w:val="1"/>
  </w:num>
  <w:num w:numId="47" w16cid:durableId="977613270">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C7"/>
    <w:rsid w:val="000043EB"/>
    <w:rsid w:val="00014011"/>
    <w:rsid w:val="000275C3"/>
    <w:rsid w:val="00082458"/>
    <w:rsid w:val="00086EA2"/>
    <w:rsid w:val="000C0B13"/>
    <w:rsid w:val="00131583"/>
    <w:rsid w:val="0016296F"/>
    <w:rsid w:val="0016385F"/>
    <w:rsid w:val="00164AC1"/>
    <w:rsid w:val="001661DE"/>
    <w:rsid w:val="00186B9E"/>
    <w:rsid w:val="00187664"/>
    <w:rsid w:val="0019446C"/>
    <w:rsid w:val="001A5475"/>
    <w:rsid w:val="001B0FCF"/>
    <w:rsid w:val="00217E37"/>
    <w:rsid w:val="002743AE"/>
    <w:rsid w:val="0028723E"/>
    <w:rsid w:val="002A5F6D"/>
    <w:rsid w:val="002C38FD"/>
    <w:rsid w:val="003313EB"/>
    <w:rsid w:val="00341B74"/>
    <w:rsid w:val="00392DE6"/>
    <w:rsid w:val="0040761F"/>
    <w:rsid w:val="004511B2"/>
    <w:rsid w:val="00474DE5"/>
    <w:rsid w:val="00493F27"/>
    <w:rsid w:val="004C51FE"/>
    <w:rsid w:val="004E13F5"/>
    <w:rsid w:val="004E1E03"/>
    <w:rsid w:val="004F7F5E"/>
    <w:rsid w:val="0054039D"/>
    <w:rsid w:val="0058182D"/>
    <w:rsid w:val="005B33B2"/>
    <w:rsid w:val="00613547"/>
    <w:rsid w:val="00620023"/>
    <w:rsid w:val="00637931"/>
    <w:rsid w:val="00641274"/>
    <w:rsid w:val="0064672C"/>
    <w:rsid w:val="0068312B"/>
    <w:rsid w:val="006A5FAE"/>
    <w:rsid w:val="006B33E8"/>
    <w:rsid w:val="006C56B2"/>
    <w:rsid w:val="006F23D0"/>
    <w:rsid w:val="006F2829"/>
    <w:rsid w:val="006F6FAE"/>
    <w:rsid w:val="006F720A"/>
    <w:rsid w:val="00706A39"/>
    <w:rsid w:val="0071083A"/>
    <w:rsid w:val="00742D25"/>
    <w:rsid w:val="0075601D"/>
    <w:rsid w:val="00777612"/>
    <w:rsid w:val="007E7041"/>
    <w:rsid w:val="007F0AFC"/>
    <w:rsid w:val="008318F7"/>
    <w:rsid w:val="00873E5B"/>
    <w:rsid w:val="008819D4"/>
    <w:rsid w:val="008B0BCA"/>
    <w:rsid w:val="008C0C67"/>
    <w:rsid w:val="00901047"/>
    <w:rsid w:val="00911F3B"/>
    <w:rsid w:val="00923EC8"/>
    <w:rsid w:val="00934F79"/>
    <w:rsid w:val="00937BBF"/>
    <w:rsid w:val="00937DAE"/>
    <w:rsid w:val="00946107"/>
    <w:rsid w:val="00956FBF"/>
    <w:rsid w:val="00982867"/>
    <w:rsid w:val="00986111"/>
    <w:rsid w:val="00A07881"/>
    <w:rsid w:val="00A27543"/>
    <w:rsid w:val="00A343B5"/>
    <w:rsid w:val="00A36467"/>
    <w:rsid w:val="00A50CA3"/>
    <w:rsid w:val="00A55CF2"/>
    <w:rsid w:val="00A91EEF"/>
    <w:rsid w:val="00A96D7F"/>
    <w:rsid w:val="00AA5216"/>
    <w:rsid w:val="00AC06A9"/>
    <w:rsid w:val="00AE4517"/>
    <w:rsid w:val="00B173BB"/>
    <w:rsid w:val="00B23933"/>
    <w:rsid w:val="00B35198"/>
    <w:rsid w:val="00B5120D"/>
    <w:rsid w:val="00B85455"/>
    <w:rsid w:val="00BC5EC6"/>
    <w:rsid w:val="00C0181D"/>
    <w:rsid w:val="00C1020A"/>
    <w:rsid w:val="00C1083C"/>
    <w:rsid w:val="00C34E4C"/>
    <w:rsid w:val="00C35777"/>
    <w:rsid w:val="00C4735A"/>
    <w:rsid w:val="00C559EE"/>
    <w:rsid w:val="00C71EEF"/>
    <w:rsid w:val="00C84FBE"/>
    <w:rsid w:val="00CB2900"/>
    <w:rsid w:val="00D069F2"/>
    <w:rsid w:val="00D5662F"/>
    <w:rsid w:val="00D8624A"/>
    <w:rsid w:val="00DA39EE"/>
    <w:rsid w:val="00DD17D1"/>
    <w:rsid w:val="00DF244D"/>
    <w:rsid w:val="00E26B34"/>
    <w:rsid w:val="00E37BB1"/>
    <w:rsid w:val="00E45726"/>
    <w:rsid w:val="00E64948"/>
    <w:rsid w:val="00E87EB9"/>
    <w:rsid w:val="00E93AC7"/>
    <w:rsid w:val="00EA3861"/>
    <w:rsid w:val="00EE2CDF"/>
    <w:rsid w:val="00EF375E"/>
    <w:rsid w:val="00F03849"/>
    <w:rsid w:val="00F15C3C"/>
    <w:rsid w:val="00F33ED2"/>
    <w:rsid w:val="00F70B1B"/>
    <w:rsid w:val="00F7731F"/>
    <w:rsid w:val="00FC03F2"/>
    <w:rsid w:val="00FD1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F30C"/>
  <w15:chartTrackingRefBased/>
  <w15:docId w15:val="{30C2B989-B70B-42CC-B9ED-63147F51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93AC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E93AC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E93AC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E93AC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E93AC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E93AC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93AC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E93AC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93AC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93AC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93AC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93AC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93AC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93AC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93AC7"/>
    <w:rPr>
      <w:rFonts w:ascii="Arial" w:eastAsia="Times New Roman" w:hAnsi="Arial" w:cs="Arial"/>
      <w:b/>
      <w:sz w:val="24"/>
      <w:szCs w:val="24"/>
      <w:lang w:eastAsia="sl-SI"/>
    </w:rPr>
  </w:style>
  <w:style w:type="character" w:customStyle="1" w:styleId="Naslov7Znak">
    <w:name w:val="Naslov 7 Znak"/>
    <w:basedOn w:val="Privzetapisavaodstavka"/>
    <w:link w:val="Naslov7"/>
    <w:rsid w:val="00E93AC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E93AC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93AC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93AC7"/>
  </w:style>
  <w:style w:type="paragraph" w:styleId="Telobesedila2">
    <w:name w:val="Body Text 2"/>
    <w:basedOn w:val="Navaden"/>
    <w:link w:val="Telobesedila2Znak"/>
    <w:rsid w:val="00E93AC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E93AC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93AC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E93AC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93AC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93AC7"/>
    <w:rPr>
      <w:rFonts w:ascii="Times New Roman" w:eastAsia="Times New Roman" w:hAnsi="Times New Roman" w:cs="Times New Roman"/>
      <w:sz w:val="24"/>
      <w:szCs w:val="20"/>
      <w:lang w:eastAsia="sl-SI"/>
    </w:rPr>
  </w:style>
  <w:style w:type="paragraph" w:customStyle="1" w:styleId="txtes">
    <w:name w:val="txt_es"/>
    <w:basedOn w:val="Navaden"/>
    <w:rsid w:val="00E93AC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E93AC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E93AC7"/>
    <w:rPr>
      <w:rFonts w:ascii="Arial" w:eastAsia="Times New Roman" w:hAnsi="Arial" w:cs="Times New Roman"/>
      <w:b/>
      <w:sz w:val="32"/>
      <w:szCs w:val="20"/>
      <w:lang w:eastAsia="sl-SI"/>
    </w:rPr>
  </w:style>
  <w:style w:type="paragraph" w:styleId="Noga">
    <w:name w:val="footer"/>
    <w:basedOn w:val="Navaden"/>
    <w:link w:val="NogaZnak"/>
    <w:uiPriority w:val="99"/>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AC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E93AC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E93AC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E93AC7"/>
    <w:rPr>
      <w:rFonts w:ascii="Courier New" w:eastAsia="Times New Roman" w:hAnsi="Courier New" w:cs="Times New Roman"/>
      <w:sz w:val="20"/>
      <w:szCs w:val="20"/>
      <w:lang w:eastAsia="sl-SI"/>
    </w:rPr>
  </w:style>
  <w:style w:type="paragraph" w:customStyle="1" w:styleId="Slog1">
    <w:name w:val="Slog1"/>
    <w:basedOn w:val="Navaden"/>
    <w:rsid w:val="00E93AC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E93AC7"/>
  </w:style>
  <w:style w:type="paragraph" w:styleId="Telobesedila-zamik2">
    <w:name w:val="Body Text Indent 2"/>
    <w:basedOn w:val="Navaden"/>
    <w:link w:val="Telobesedila-zamik2Znak"/>
    <w:rsid w:val="00E93AC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E93AC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93AC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E93AC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E93AC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93AC7"/>
    <w:rPr>
      <w:rFonts w:ascii="Tahoma" w:eastAsia="Times New Roman" w:hAnsi="Tahoma" w:cs="Tahoma"/>
      <w:sz w:val="16"/>
      <w:szCs w:val="16"/>
      <w:lang w:eastAsia="sl-SI"/>
    </w:rPr>
  </w:style>
  <w:style w:type="character" w:styleId="Pripombasklic">
    <w:name w:val="annotation reference"/>
    <w:semiHidden/>
    <w:rsid w:val="00E93AC7"/>
    <w:rPr>
      <w:sz w:val="16"/>
      <w:szCs w:val="16"/>
    </w:rPr>
  </w:style>
  <w:style w:type="paragraph" w:styleId="Pripombabesedilo">
    <w:name w:val="annotation text"/>
    <w:basedOn w:val="Navaden"/>
    <w:link w:val="PripombabesediloZnak"/>
    <w:semiHidden/>
    <w:rsid w:val="00E93AC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93A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93AC7"/>
    <w:rPr>
      <w:b/>
      <w:bCs/>
    </w:rPr>
  </w:style>
  <w:style w:type="character" w:customStyle="1" w:styleId="ZadevapripombeZnak">
    <w:name w:val="Zadeva pripombe Znak"/>
    <w:basedOn w:val="PripombabesediloZnak"/>
    <w:link w:val="Zadevapripombe"/>
    <w:semiHidden/>
    <w:rsid w:val="00E93AC7"/>
    <w:rPr>
      <w:rFonts w:ascii="Times New Roman" w:eastAsia="Times New Roman" w:hAnsi="Times New Roman" w:cs="Times New Roman"/>
      <w:b/>
      <w:bCs/>
      <w:sz w:val="20"/>
      <w:szCs w:val="20"/>
      <w:lang w:eastAsia="sl-SI"/>
    </w:rPr>
  </w:style>
  <w:style w:type="character" w:styleId="Hiperpovezava">
    <w:name w:val="Hyperlink"/>
    <w:uiPriority w:val="99"/>
    <w:rsid w:val="00E93AC7"/>
    <w:rPr>
      <w:color w:val="0000FF"/>
      <w:u w:val="single"/>
    </w:rPr>
  </w:style>
  <w:style w:type="paragraph" w:styleId="Navadensplet">
    <w:name w:val="Normal (Web)"/>
    <w:basedOn w:val="Navaden"/>
    <w:rsid w:val="00E93AC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E93A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93AC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E93AC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E93A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E93AC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E93AC7"/>
    <w:rPr>
      <w:b/>
      <w:bCs/>
      <w:i w:val="0"/>
      <w:iCs w:val="0"/>
    </w:rPr>
  </w:style>
  <w:style w:type="character" w:customStyle="1" w:styleId="st">
    <w:name w:val="st"/>
    <w:basedOn w:val="Privzetapisavaodstavka"/>
    <w:uiPriority w:val="99"/>
    <w:rsid w:val="00E93AC7"/>
  </w:style>
  <w:style w:type="table" w:styleId="Tabelamrea">
    <w:name w:val="Table Grid"/>
    <w:basedOn w:val="Navadnatabela"/>
    <w:rsid w:val="00E93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E93AC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E93AC7"/>
    <w:rPr>
      <w:rFonts w:cs="Imago Pro Book"/>
      <w:color w:val="000000"/>
      <w:sz w:val="20"/>
      <w:szCs w:val="20"/>
    </w:rPr>
  </w:style>
  <w:style w:type="paragraph" w:styleId="Zgradbadokumenta">
    <w:name w:val="Document Map"/>
    <w:basedOn w:val="Navaden"/>
    <w:link w:val="ZgradbadokumentaZnak"/>
    <w:semiHidden/>
    <w:rsid w:val="00E93AC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3AC7"/>
    <w:rPr>
      <w:rFonts w:ascii="Tahoma" w:eastAsia="Times New Roman" w:hAnsi="Tahoma" w:cs="Tahoma"/>
      <w:sz w:val="20"/>
      <w:szCs w:val="20"/>
      <w:shd w:val="clear" w:color="auto" w:fill="000080"/>
      <w:lang w:eastAsia="sl-SI"/>
    </w:rPr>
  </w:style>
  <w:style w:type="character" w:customStyle="1" w:styleId="javna2">
    <w:name w:val="javna2"/>
    <w:semiHidden/>
    <w:rsid w:val="00E93AC7"/>
    <w:rPr>
      <w:rFonts w:ascii="Arial" w:hAnsi="Arial" w:cs="Arial"/>
      <w:color w:val="000080"/>
      <w:sz w:val="20"/>
      <w:szCs w:val="20"/>
    </w:rPr>
  </w:style>
  <w:style w:type="character" w:customStyle="1" w:styleId="ZnakZnak3">
    <w:name w:val="Znak Znak3"/>
    <w:rsid w:val="00E93AC7"/>
    <w:rPr>
      <w:sz w:val="24"/>
      <w:lang w:val="sl-SI" w:eastAsia="sl-SI" w:bidi="ar-SA"/>
    </w:rPr>
  </w:style>
  <w:style w:type="paragraph" w:customStyle="1" w:styleId="len1">
    <w:name w:val="len1"/>
    <w:basedOn w:val="Navaden"/>
    <w:rsid w:val="00E93A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93AC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E93AC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E93AC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93AC7"/>
    <w:rPr>
      <w:rFonts w:ascii="Times New Roman" w:eastAsia="Times New Roman" w:hAnsi="Times New Roman" w:cs="Times New Roman"/>
      <w:sz w:val="24"/>
      <w:szCs w:val="24"/>
      <w:lang w:eastAsia="sl-SI"/>
    </w:rPr>
  </w:style>
  <w:style w:type="character" w:customStyle="1" w:styleId="goohl3">
    <w:name w:val="goohl3"/>
    <w:rsid w:val="00E93AC7"/>
  </w:style>
  <w:style w:type="character" w:customStyle="1" w:styleId="goohl1">
    <w:name w:val="goohl1"/>
    <w:rsid w:val="00E93AC7"/>
  </w:style>
  <w:style w:type="character" w:customStyle="1" w:styleId="goohl0">
    <w:name w:val="goohl0"/>
    <w:rsid w:val="00E93AC7"/>
  </w:style>
  <w:style w:type="character" w:customStyle="1" w:styleId="ZnakZnak6">
    <w:name w:val="Znak Znak6"/>
    <w:rsid w:val="00E93AC7"/>
    <w:rPr>
      <w:sz w:val="24"/>
      <w:lang w:val="sl-SI" w:eastAsia="sl-SI" w:bidi="ar-SA"/>
    </w:rPr>
  </w:style>
  <w:style w:type="paragraph" w:customStyle="1" w:styleId="Slog2">
    <w:name w:val="Slog2"/>
    <w:basedOn w:val="Telobesedila2"/>
    <w:rsid w:val="00E93AC7"/>
    <w:pPr>
      <w:jc w:val="both"/>
    </w:pPr>
    <w:rPr>
      <w:rFonts w:ascii="Times New Roman" w:hAnsi="Times New Roman"/>
      <w:b w:val="0"/>
      <w:color w:val="333300"/>
      <w:sz w:val="24"/>
      <w:szCs w:val="24"/>
    </w:rPr>
  </w:style>
  <w:style w:type="paragraph" w:customStyle="1" w:styleId="Slog3">
    <w:name w:val="Slog3"/>
    <w:basedOn w:val="Telobesedila"/>
    <w:rsid w:val="00E93AC7"/>
    <w:pPr>
      <w:kinsoku w:val="0"/>
      <w:overflowPunct w:val="0"/>
      <w:spacing w:before="147"/>
    </w:pPr>
    <w:rPr>
      <w:szCs w:val="24"/>
    </w:rPr>
  </w:style>
  <w:style w:type="character" w:customStyle="1" w:styleId="ZnakZnak7">
    <w:name w:val="Znak Znak7"/>
    <w:basedOn w:val="Privzetapisavaodstavka"/>
    <w:rsid w:val="00E93AC7"/>
  </w:style>
  <w:style w:type="paragraph" w:customStyle="1" w:styleId="Telobesedila21">
    <w:name w:val="Telo besedila 21"/>
    <w:basedOn w:val="Navaden"/>
    <w:rsid w:val="00E93AC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E93AC7"/>
    <w:rPr>
      <w:rFonts w:cs="Times New Roman"/>
      <w:b/>
    </w:rPr>
  </w:style>
  <w:style w:type="paragraph" w:styleId="Naslov">
    <w:name w:val="Title"/>
    <w:basedOn w:val="Navaden"/>
    <w:link w:val="NaslovZnak"/>
    <w:qFormat/>
    <w:rsid w:val="00E93AC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E93AC7"/>
    <w:rPr>
      <w:rFonts w:ascii="Times New Roman" w:eastAsia="Times New Roman" w:hAnsi="Times New Roman" w:cs="Times New Roman"/>
      <w:b/>
      <w:sz w:val="20"/>
      <w:szCs w:val="20"/>
    </w:rPr>
  </w:style>
  <w:style w:type="paragraph" w:styleId="Brezrazmikov">
    <w:name w:val="No Spacing"/>
    <w:uiPriority w:val="1"/>
    <w:qFormat/>
    <w:rsid w:val="00E93AC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E93AC7"/>
    <w:pPr>
      <w:numPr>
        <w:ilvl w:val="1"/>
        <w:numId w:val="11"/>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E93AC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E93AC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E93AC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E93AC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E93AC7"/>
    <w:pPr>
      <w:jc w:val="both"/>
    </w:pPr>
    <w:rPr>
      <w:szCs w:val="20"/>
    </w:rPr>
  </w:style>
  <w:style w:type="paragraph" w:customStyle="1" w:styleId="Tabela">
    <w:name w:val="Tabela"/>
    <w:basedOn w:val="Navaden"/>
    <w:rsid w:val="00E93AC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E93AC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E93AC7"/>
    <w:rPr>
      <w:color w:val="800080"/>
      <w:u w:val="single"/>
    </w:rPr>
  </w:style>
  <w:style w:type="paragraph" w:customStyle="1" w:styleId="msonormal0">
    <w:name w:val="msonormal"/>
    <w:basedOn w:val="Navaden"/>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E93A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styleId="Revizija">
    <w:name w:val="Revision"/>
    <w:hidden/>
    <w:uiPriority w:val="99"/>
    <w:semiHidden/>
    <w:rsid w:val="00B239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5757">
      <w:bodyDiv w:val="1"/>
      <w:marLeft w:val="0"/>
      <w:marRight w:val="0"/>
      <w:marTop w:val="0"/>
      <w:marBottom w:val="0"/>
      <w:divBdr>
        <w:top w:val="none" w:sz="0" w:space="0" w:color="auto"/>
        <w:left w:val="none" w:sz="0" w:space="0" w:color="auto"/>
        <w:bottom w:val="none" w:sz="0" w:space="0" w:color="auto"/>
        <w:right w:val="none" w:sz="0" w:space="0" w:color="auto"/>
      </w:divBdr>
    </w:div>
    <w:div w:id="998340177">
      <w:bodyDiv w:val="1"/>
      <w:marLeft w:val="0"/>
      <w:marRight w:val="0"/>
      <w:marTop w:val="0"/>
      <w:marBottom w:val="0"/>
      <w:divBdr>
        <w:top w:val="none" w:sz="0" w:space="0" w:color="auto"/>
        <w:left w:val="none" w:sz="0" w:space="0" w:color="auto"/>
        <w:bottom w:val="none" w:sz="0" w:space="0" w:color="auto"/>
        <w:right w:val="none" w:sz="0" w:space="0" w:color="auto"/>
      </w:divBdr>
    </w:div>
    <w:div w:id="14151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FA77C5-32B4-4FEB-B624-19F21F74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7700</Words>
  <Characters>43896</Characters>
  <Application>Microsoft Office Word</Application>
  <DocSecurity>0</DocSecurity>
  <Lines>365</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Maruša Vodenik</cp:lastModifiedBy>
  <cp:revision>7</cp:revision>
  <cp:lastPrinted>2024-05-30T06:25:00Z</cp:lastPrinted>
  <dcterms:created xsi:type="dcterms:W3CDTF">2024-09-27T10:44:00Z</dcterms:created>
  <dcterms:modified xsi:type="dcterms:W3CDTF">2025-05-15T12:18:00Z</dcterms:modified>
</cp:coreProperties>
</file>